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0C" w:rsidRPr="00966B0C" w:rsidRDefault="00966B0C" w:rsidP="00966B0C">
      <w:pPr>
        <w:pStyle w:val="Heading1"/>
        <w:rPr>
          <w:rFonts w:cs="Arial"/>
          <w:sz w:val="22"/>
          <w:szCs w:val="22"/>
        </w:rPr>
      </w:pPr>
      <w:r w:rsidRPr="00966B0C">
        <w:rPr>
          <w:rFonts w:cs="Arial"/>
          <w:sz w:val="22"/>
          <w:szCs w:val="22"/>
        </w:rPr>
        <w:t>Performance review (year _____)</w:t>
      </w:r>
    </w:p>
    <w:p w:rsidR="00966B0C" w:rsidRPr="00966B0C" w:rsidRDefault="00966B0C" w:rsidP="00966B0C">
      <w:pPr>
        <w:rPr>
          <w:rFonts w:ascii="Arial" w:hAnsi="Arial" w:cs="Arial"/>
        </w:rPr>
      </w:pPr>
    </w:p>
    <w:tbl>
      <w:tblPr>
        <w:tblW w:w="0" w:type="auto"/>
        <w:tblLayout w:type="fixed"/>
        <w:tblLook w:val="0000"/>
      </w:tblPr>
      <w:tblGrid>
        <w:gridCol w:w="4428"/>
        <w:gridCol w:w="4410"/>
        <w:gridCol w:w="4950"/>
      </w:tblGrid>
      <w:tr w:rsidR="00966B0C" w:rsidRPr="00966B0C" w:rsidTr="00FE765E">
        <w:tblPrEx>
          <w:tblCellMar>
            <w:top w:w="0" w:type="dxa"/>
            <w:bottom w:w="0" w:type="dxa"/>
          </w:tblCellMar>
        </w:tblPrEx>
        <w:tc>
          <w:tcPr>
            <w:tcW w:w="4428" w:type="dxa"/>
          </w:tcPr>
          <w:p w:rsidR="00966B0C" w:rsidRPr="00966B0C" w:rsidRDefault="00966B0C" w:rsidP="00FE765E">
            <w:pPr>
              <w:rPr>
                <w:rFonts w:ascii="Arial" w:hAnsi="Arial" w:cs="Arial"/>
                <w:b/>
              </w:rPr>
            </w:pPr>
          </w:p>
          <w:p w:rsidR="00966B0C" w:rsidRPr="00966B0C" w:rsidRDefault="00966B0C" w:rsidP="00FE765E">
            <w:pPr>
              <w:pStyle w:val="Heading1"/>
              <w:jc w:val="left"/>
              <w:rPr>
                <w:rFonts w:cs="Arial"/>
                <w:sz w:val="22"/>
                <w:szCs w:val="22"/>
              </w:rPr>
            </w:pPr>
            <w:r w:rsidRPr="00966B0C">
              <w:rPr>
                <w:rFonts w:cs="Arial"/>
                <w:b w:val="0"/>
                <w:sz w:val="22"/>
                <w:szCs w:val="22"/>
              </w:rPr>
              <w:t xml:space="preserve">Employee name: </w:t>
            </w:r>
          </w:p>
        </w:tc>
        <w:tc>
          <w:tcPr>
            <w:tcW w:w="4410" w:type="dxa"/>
          </w:tcPr>
          <w:p w:rsidR="00966B0C" w:rsidRPr="00966B0C" w:rsidRDefault="00966B0C" w:rsidP="00FE765E">
            <w:pPr>
              <w:jc w:val="center"/>
              <w:outlineLvl w:val="0"/>
              <w:rPr>
                <w:rFonts w:ascii="Arial" w:hAnsi="Arial" w:cs="Arial"/>
                <w:b/>
              </w:rPr>
            </w:pPr>
          </w:p>
          <w:p w:rsidR="00966B0C" w:rsidRPr="00966B0C" w:rsidRDefault="00966B0C" w:rsidP="00FE765E">
            <w:pPr>
              <w:pStyle w:val="Heading4"/>
              <w:jc w:val="left"/>
              <w:rPr>
                <w:rFonts w:cs="Arial"/>
                <w:szCs w:val="22"/>
                <w:lang w:val="en-US"/>
              </w:rPr>
            </w:pPr>
            <w:r w:rsidRPr="00966B0C">
              <w:rPr>
                <w:rFonts w:cs="Arial"/>
                <w:b w:val="0"/>
                <w:szCs w:val="22"/>
              </w:rPr>
              <w:t>Employee job title</w:t>
            </w:r>
            <w:r w:rsidRPr="00966B0C">
              <w:rPr>
                <w:rFonts w:cs="Arial"/>
                <w:b w:val="0"/>
                <w:szCs w:val="22"/>
                <w:lang w:val="en-US"/>
              </w:rPr>
              <w:t xml:space="preserve">: </w:t>
            </w:r>
          </w:p>
        </w:tc>
        <w:tc>
          <w:tcPr>
            <w:tcW w:w="4950" w:type="dxa"/>
          </w:tcPr>
          <w:p w:rsidR="00966B0C" w:rsidRPr="00966B0C" w:rsidRDefault="00966B0C" w:rsidP="00FE765E">
            <w:pPr>
              <w:rPr>
                <w:rFonts w:ascii="Arial" w:hAnsi="Arial" w:cs="Arial"/>
                <w:b/>
              </w:rPr>
            </w:pPr>
          </w:p>
          <w:p w:rsidR="00966B0C" w:rsidRPr="00966B0C" w:rsidRDefault="00966B0C" w:rsidP="00FE765E">
            <w:pPr>
              <w:rPr>
                <w:rFonts w:ascii="Arial" w:hAnsi="Arial" w:cs="Arial"/>
                <w:b/>
              </w:rPr>
            </w:pPr>
            <w:r w:rsidRPr="00966B0C">
              <w:rPr>
                <w:rFonts w:ascii="Arial" w:hAnsi="Arial" w:cs="Arial"/>
              </w:rPr>
              <w:t>Reviewer:</w:t>
            </w:r>
          </w:p>
        </w:tc>
      </w:tr>
      <w:tr w:rsidR="00966B0C" w:rsidRPr="00966B0C" w:rsidTr="00FE765E">
        <w:tblPrEx>
          <w:tblCellMar>
            <w:top w:w="0" w:type="dxa"/>
            <w:bottom w:w="0" w:type="dxa"/>
          </w:tblCellMar>
        </w:tblPrEx>
        <w:tc>
          <w:tcPr>
            <w:tcW w:w="4428" w:type="dxa"/>
          </w:tcPr>
          <w:p w:rsidR="00966B0C" w:rsidRPr="00966B0C" w:rsidRDefault="00966B0C" w:rsidP="00FE765E">
            <w:pPr>
              <w:rPr>
                <w:rFonts w:ascii="Arial" w:hAnsi="Arial" w:cs="Arial"/>
                <w:b/>
              </w:rPr>
            </w:pPr>
          </w:p>
          <w:p w:rsidR="00966B0C" w:rsidRPr="00966B0C" w:rsidRDefault="00966B0C" w:rsidP="00FE765E">
            <w:pPr>
              <w:rPr>
                <w:rFonts w:ascii="Arial" w:hAnsi="Arial" w:cs="Arial"/>
                <w:b/>
              </w:rPr>
            </w:pPr>
            <w:r w:rsidRPr="00966B0C">
              <w:rPr>
                <w:rFonts w:ascii="Arial" w:hAnsi="Arial" w:cs="Arial"/>
              </w:rPr>
              <w:t>Employee ID:</w:t>
            </w:r>
            <w:r w:rsidRPr="00966B0C">
              <w:rPr>
                <w:rFonts w:ascii="Arial" w:hAnsi="Arial" w:cs="Arial"/>
                <w:b/>
              </w:rPr>
              <w:t xml:space="preserve"> </w:t>
            </w:r>
          </w:p>
        </w:tc>
        <w:tc>
          <w:tcPr>
            <w:tcW w:w="9360" w:type="dxa"/>
            <w:gridSpan w:val="2"/>
          </w:tcPr>
          <w:p w:rsidR="00966B0C" w:rsidRPr="00966B0C" w:rsidRDefault="00966B0C" w:rsidP="00FE765E">
            <w:pPr>
              <w:rPr>
                <w:rFonts w:ascii="Arial" w:hAnsi="Arial" w:cs="Arial"/>
                <w:b/>
              </w:rPr>
            </w:pPr>
          </w:p>
          <w:p w:rsidR="00966B0C" w:rsidRPr="00966B0C" w:rsidRDefault="00966B0C" w:rsidP="00FE765E">
            <w:pPr>
              <w:pStyle w:val="Heading2"/>
              <w:rPr>
                <w:rFonts w:cs="Arial"/>
                <w:szCs w:val="22"/>
              </w:rPr>
            </w:pPr>
            <w:r w:rsidRPr="00966B0C">
              <w:rPr>
                <w:rFonts w:cs="Arial"/>
                <w:b w:val="0"/>
                <w:szCs w:val="22"/>
              </w:rPr>
              <w:t>Date review effective:</w:t>
            </w:r>
          </w:p>
        </w:tc>
      </w:tr>
    </w:tbl>
    <w:p w:rsidR="00966B0C" w:rsidRPr="00966B0C" w:rsidRDefault="00966B0C" w:rsidP="00966B0C">
      <w:pPr>
        <w:ind w:right="-144"/>
        <w:jc w:val="both"/>
        <w:rPr>
          <w:rFonts w:ascii="Arial" w:hAnsi="Arial" w:cs="Arial"/>
        </w:rPr>
      </w:pPr>
    </w:p>
    <w:p w:rsidR="00966B0C" w:rsidRPr="00966B0C" w:rsidRDefault="00966B0C" w:rsidP="00966B0C">
      <w:pPr>
        <w:rPr>
          <w:rFonts w:ascii="Arial" w:hAnsi="Arial" w:cs="Arial"/>
        </w:rPr>
      </w:pPr>
      <w:r w:rsidRPr="00966B0C">
        <w:rPr>
          <w:rFonts w:ascii="Arial" w:hAnsi="Arial" w:cs="Arial"/>
        </w:rPr>
        <w:t>Reviewers and employees should keep this document close at hand and continually discuss and re-evaluate the objectives as appropriate throughout the year.</w:t>
      </w:r>
    </w:p>
    <w:p w:rsidR="00966B0C" w:rsidRPr="00966B0C" w:rsidRDefault="00966B0C" w:rsidP="00966B0C">
      <w:pPr>
        <w:ind w:right="-144"/>
        <w:jc w:val="both"/>
        <w:rPr>
          <w:rFonts w:ascii="Arial" w:hAnsi="Arial" w:cs="Arial"/>
        </w:rPr>
      </w:pPr>
    </w:p>
    <w:p w:rsidR="00966B0C" w:rsidRPr="00966B0C" w:rsidRDefault="00966B0C" w:rsidP="00966B0C">
      <w:pPr>
        <w:pStyle w:val="Header"/>
        <w:tabs>
          <w:tab w:val="clear" w:pos="4320"/>
          <w:tab w:val="clear" w:pos="8640"/>
        </w:tabs>
        <w:rPr>
          <w:rFonts w:ascii="Arial" w:hAnsi="Arial" w:cs="Arial"/>
          <w:sz w:val="22"/>
          <w:szCs w:val="22"/>
        </w:rPr>
      </w:pPr>
    </w:p>
    <w:p w:rsidR="00966B0C" w:rsidRPr="00966B0C" w:rsidRDefault="00966B0C" w:rsidP="00966B0C">
      <w:pPr>
        <w:pStyle w:val="Header"/>
        <w:tabs>
          <w:tab w:val="clear" w:pos="4320"/>
          <w:tab w:val="clear" w:pos="8640"/>
        </w:tabs>
        <w:rPr>
          <w:rFonts w:ascii="Arial" w:hAnsi="Arial" w:cs="Arial"/>
          <w:sz w:val="22"/>
          <w:szCs w:val="22"/>
        </w:rPr>
      </w:pPr>
      <w:r w:rsidRPr="00966B0C">
        <w:rPr>
          <w:rFonts w:ascii="Arial" w:hAnsi="Arial" w:cs="Arial"/>
          <w:sz w:val="22"/>
          <w:szCs w:val="22"/>
        </w:rPr>
        <w:t>Assessment factors</w:t>
      </w:r>
    </w:p>
    <w:p w:rsidR="00966B0C" w:rsidRPr="00966B0C" w:rsidRDefault="00966B0C" w:rsidP="00966B0C">
      <w:pPr>
        <w:pStyle w:val="Header"/>
        <w:tabs>
          <w:tab w:val="clear" w:pos="4320"/>
          <w:tab w:val="clear" w:pos="8640"/>
        </w:tabs>
        <w:rPr>
          <w:rFonts w:ascii="Arial" w:hAnsi="Arial" w:cs="Arial"/>
          <w:sz w:val="22"/>
          <w:szCs w:val="22"/>
        </w:rPr>
      </w:pPr>
    </w:p>
    <w:p w:rsidR="00966B0C" w:rsidRPr="00966B0C" w:rsidRDefault="00966B0C" w:rsidP="00966B0C">
      <w:pPr>
        <w:ind w:left="2880" w:hanging="2880"/>
        <w:rPr>
          <w:rFonts w:ascii="Arial" w:hAnsi="Arial" w:cs="Arial"/>
        </w:rPr>
      </w:pPr>
      <w:proofErr w:type="gramStart"/>
      <w:r w:rsidRPr="00966B0C">
        <w:rPr>
          <w:rFonts w:ascii="Arial" w:hAnsi="Arial" w:cs="Arial"/>
        </w:rPr>
        <w:t>Did not meet expectations:</w:t>
      </w:r>
      <w:r w:rsidRPr="00966B0C">
        <w:rPr>
          <w:rFonts w:ascii="Arial" w:hAnsi="Arial" w:cs="Arial"/>
        </w:rPr>
        <w:tab/>
      </w:r>
      <w:r w:rsidRPr="00966B0C">
        <w:rPr>
          <w:rFonts w:ascii="Arial" w:hAnsi="Arial" w:cs="Arial"/>
          <w:b/>
        </w:rPr>
        <w:t>Did not meet</w:t>
      </w:r>
      <w:r w:rsidRPr="00966B0C">
        <w:rPr>
          <w:rFonts w:ascii="Arial" w:hAnsi="Arial" w:cs="Arial"/>
          <w:u w:val="single"/>
        </w:rPr>
        <w:t xml:space="preserve"> </w:t>
      </w:r>
      <w:r w:rsidRPr="00966B0C">
        <w:rPr>
          <w:rFonts w:ascii="Arial" w:hAnsi="Arial" w:cs="Arial"/>
        </w:rPr>
        <w:t>all of the principal objectives/requirements of the position.</w:t>
      </w:r>
      <w:proofErr w:type="gramEnd"/>
      <w:r w:rsidRPr="00966B0C">
        <w:rPr>
          <w:rFonts w:ascii="Arial" w:hAnsi="Arial" w:cs="Arial"/>
        </w:rPr>
        <w:t xml:space="preserve"> </w:t>
      </w:r>
      <w:proofErr w:type="gramStart"/>
      <w:r w:rsidRPr="00966B0C">
        <w:rPr>
          <w:rFonts w:ascii="Arial" w:hAnsi="Arial" w:cs="Arial"/>
        </w:rPr>
        <w:t>May require additional training, guidance or time in the position to fully satisfy those objectives/requirements.</w:t>
      </w:r>
      <w:proofErr w:type="gramEnd"/>
      <w:r w:rsidRPr="00966B0C">
        <w:rPr>
          <w:rFonts w:ascii="Arial" w:hAnsi="Arial" w:cs="Arial"/>
        </w:rPr>
        <w:t xml:space="preserve"> Performance requires improvement.</w:t>
      </w:r>
    </w:p>
    <w:p w:rsidR="00966B0C" w:rsidRPr="00966B0C" w:rsidRDefault="00966B0C" w:rsidP="00966B0C">
      <w:pPr>
        <w:pStyle w:val="Footer"/>
        <w:tabs>
          <w:tab w:val="clear" w:pos="4320"/>
          <w:tab w:val="clear" w:pos="8640"/>
        </w:tabs>
        <w:rPr>
          <w:rFonts w:ascii="Arial" w:hAnsi="Arial" w:cs="Arial"/>
          <w:sz w:val="22"/>
          <w:szCs w:val="22"/>
        </w:rPr>
      </w:pPr>
    </w:p>
    <w:p w:rsidR="00966B0C" w:rsidRPr="00966B0C" w:rsidRDefault="00966B0C" w:rsidP="00966B0C">
      <w:pPr>
        <w:ind w:left="2880" w:hanging="2880"/>
        <w:rPr>
          <w:rFonts w:ascii="Arial" w:hAnsi="Arial" w:cs="Arial"/>
        </w:rPr>
      </w:pPr>
      <w:proofErr w:type="gramStart"/>
      <w:r w:rsidRPr="00966B0C">
        <w:rPr>
          <w:rFonts w:ascii="Arial" w:hAnsi="Arial" w:cs="Arial"/>
        </w:rPr>
        <w:t>Meets expectations:</w:t>
      </w:r>
      <w:r w:rsidRPr="00966B0C">
        <w:rPr>
          <w:rFonts w:ascii="Arial" w:hAnsi="Arial" w:cs="Arial"/>
        </w:rPr>
        <w:tab/>
        <w:t xml:space="preserve">Generally </w:t>
      </w:r>
      <w:r w:rsidRPr="00966B0C">
        <w:rPr>
          <w:rFonts w:ascii="Arial" w:hAnsi="Arial" w:cs="Arial"/>
          <w:b/>
        </w:rPr>
        <w:t xml:space="preserve">meets </w:t>
      </w:r>
      <w:r w:rsidRPr="00966B0C">
        <w:rPr>
          <w:rFonts w:ascii="Arial" w:hAnsi="Arial" w:cs="Arial"/>
        </w:rPr>
        <w:t>the key objectives/requirements of the position.</w:t>
      </w:r>
      <w:proofErr w:type="gramEnd"/>
      <w:r w:rsidRPr="00966B0C">
        <w:rPr>
          <w:rFonts w:ascii="Arial" w:hAnsi="Arial" w:cs="Arial"/>
        </w:rPr>
        <w:t xml:space="preserve"> May exceed objectives/requirements in some areas and fall short in one or two others, but overall performance satisfies the needs of the job. </w:t>
      </w:r>
    </w:p>
    <w:p w:rsidR="00966B0C" w:rsidRPr="00966B0C" w:rsidRDefault="00966B0C" w:rsidP="00966B0C">
      <w:pPr>
        <w:rPr>
          <w:rFonts w:ascii="Arial" w:hAnsi="Arial" w:cs="Arial"/>
        </w:rPr>
      </w:pPr>
    </w:p>
    <w:p w:rsidR="00966B0C" w:rsidRPr="00966B0C" w:rsidRDefault="00966B0C" w:rsidP="00966B0C">
      <w:pPr>
        <w:ind w:left="2880" w:hanging="2880"/>
        <w:rPr>
          <w:rFonts w:ascii="Arial" w:hAnsi="Arial" w:cs="Arial"/>
        </w:rPr>
      </w:pPr>
      <w:proofErr w:type="gramStart"/>
      <w:r w:rsidRPr="00966B0C">
        <w:rPr>
          <w:rFonts w:ascii="Arial" w:hAnsi="Arial" w:cs="Arial"/>
        </w:rPr>
        <w:t xml:space="preserve">Exceeds expectations: </w:t>
      </w:r>
      <w:r w:rsidRPr="00966B0C">
        <w:rPr>
          <w:rFonts w:ascii="Arial" w:hAnsi="Arial" w:cs="Arial"/>
        </w:rPr>
        <w:tab/>
      </w:r>
      <w:r w:rsidRPr="00966B0C">
        <w:rPr>
          <w:rFonts w:ascii="Arial" w:hAnsi="Arial" w:cs="Arial"/>
          <w:b/>
        </w:rPr>
        <w:t>Exceeds</w:t>
      </w:r>
      <w:r w:rsidRPr="00966B0C">
        <w:rPr>
          <w:rFonts w:ascii="Arial" w:hAnsi="Arial" w:cs="Arial"/>
        </w:rPr>
        <w:t xml:space="preserve"> the key objectives/requirements of the position in most areas and </w:t>
      </w:r>
      <w:r w:rsidRPr="00966B0C">
        <w:rPr>
          <w:rFonts w:ascii="Arial" w:hAnsi="Arial" w:cs="Arial"/>
          <w:b/>
        </w:rPr>
        <w:t>may far exceed</w:t>
      </w:r>
      <w:r w:rsidRPr="00966B0C">
        <w:rPr>
          <w:rFonts w:ascii="Arial" w:hAnsi="Arial" w:cs="Arial"/>
        </w:rPr>
        <w:t xml:space="preserve"> the expectations in some areas.</w:t>
      </w:r>
      <w:proofErr w:type="gramEnd"/>
      <w:r w:rsidRPr="00966B0C">
        <w:rPr>
          <w:rFonts w:ascii="Arial" w:hAnsi="Arial" w:cs="Arial"/>
        </w:rPr>
        <w:t xml:space="preserve"> Assumes additional responsibility and has demonstrated exceptional accomplishment.</w:t>
      </w:r>
    </w:p>
    <w:p w:rsidR="00966B0C" w:rsidRPr="00966B0C" w:rsidRDefault="00966B0C" w:rsidP="00966B0C">
      <w:pPr>
        <w:pStyle w:val="Header"/>
        <w:tabs>
          <w:tab w:val="clear" w:pos="4320"/>
          <w:tab w:val="clear" w:pos="8640"/>
        </w:tabs>
        <w:rPr>
          <w:rFonts w:ascii="Arial" w:hAnsi="Arial" w:cs="Arial"/>
          <w:sz w:val="22"/>
          <w:szCs w:val="22"/>
        </w:rPr>
      </w:pPr>
    </w:p>
    <w:p w:rsidR="00966B0C" w:rsidRPr="00966B0C" w:rsidRDefault="00966B0C" w:rsidP="00966B0C">
      <w:pPr>
        <w:rPr>
          <w:rFonts w:ascii="Arial" w:hAnsi="Arial" w:cs="Arial"/>
        </w:rPr>
      </w:pPr>
      <w:r w:rsidRPr="00966B0C">
        <w:rPr>
          <w:rFonts w:ascii="Arial" w:hAnsi="Arial" w:cs="Arial"/>
          <w:b/>
        </w:rPr>
        <w:br w:type="page"/>
      </w:r>
      <w:r w:rsidRPr="00966B0C">
        <w:rPr>
          <w:rFonts w:ascii="Arial" w:hAnsi="Arial" w:cs="Arial"/>
        </w:rPr>
        <w:lastRenderedPageBreak/>
        <w:t xml:space="preserve">Business objectives </w:t>
      </w:r>
    </w:p>
    <w:p w:rsidR="00966B0C" w:rsidRPr="00966B0C" w:rsidRDefault="00966B0C" w:rsidP="00966B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58"/>
        <w:gridCol w:w="360"/>
        <w:gridCol w:w="5940"/>
      </w:tblGrid>
      <w:tr w:rsidR="00966B0C" w:rsidRPr="00966B0C" w:rsidTr="00FE765E">
        <w:tblPrEx>
          <w:tblCellMar>
            <w:top w:w="0" w:type="dxa"/>
            <w:bottom w:w="0" w:type="dxa"/>
          </w:tblCellMar>
        </w:tblPrEx>
        <w:trPr>
          <w:cantSplit/>
          <w:trHeight w:val="557"/>
        </w:trPr>
        <w:tc>
          <w:tcPr>
            <w:tcW w:w="7758" w:type="dxa"/>
            <w:tcBorders>
              <w:top w:val="nil"/>
              <w:left w:val="nil"/>
              <w:bottom w:val="nil"/>
              <w:right w:val="nil"/>
            </w:tcBorders>
            <w:shd w:val="pct5" w:color="auto" w:fill="FFFFFF"/>
          </w:tcPr>
          <w:p w:rsidR="00966B0C" w:rsidRPr="00966B0C" w:rsidRDefault="00966B0C" w:rsidP="00FE765E">
            <w:pPr>
              <w:rPr>
                <w:rFonts w:ascii="Arial" w:hAnsi="Arial" w:cs="Arial"/>
                <w:b/>
              </w:rPr>
            </w:pPr>
            <w:r w:rsidRPr="00966B0C">
              <w:rPr>
                <w:rFonts w:ascii="Arial" w:hAnsi="Arial" w:cs="Arial"/>
                <w:b/>
              </w:rPr>
              <w:t>Beginning of the year:</w:t>
            </w:r>
            <w:r w:rsidRPr="00966B0C">
              <w:rPr>
                <w:rFonts w:ascii="Arial" w:hAnsi="Arial" w:cs="Arial"/>
              </w:rPr>
              <w:t xml:space="preserve"> Identify three to five of the main objectives being assigned for the review period and break it down into measurable components. Leave assessment blank until year-end.</w:t>
            </w:r>
          </w:p>
        </w:tc>
        <w:tc>
          <w:tcPr>
            <w:tcW w:w="360" w:type="dxa"/>
            <w:tcBorders>
              <w:top w:val="nil"/>
              <w:left w:val="nil"/>
              <w:bottom w:val="nil"/>
              <w:right w:val="nil"/>
            </w:tcBorders>
          </w:tcPr>
          <w:p w:rsidR="00966B0C" w:rsidRPr="00966B0C" w:rsidRDefault="00966B0C" w:rsidP="00FE765E">
            <w:pPr>
              <w:jc w:val="center"/>
              <w:rPr>
                <w:rFonts w:ascii="Arial" w:hAnsi="Arial" w:cs="Arial"/>
                <w:b/>
              </w:rPr>
            </w:pPr>
          </w:p>
        </w:tc>
        <w:tc>
          <w:tcPr>
            <w:tcW w:w="5940" w:type="dxa"/>
            <w:tcBorders>
              <w:top w:val="nil"/>
              <w:left w:val="nil"/>
              <w:bottom w:val="nil"/>
              <w:right w:val="nil"/>
            </w:tcBorders>
            <w:shd w:val="pct5" w:color="auto" w:fill="FFFFFF"/>
          </w:tcPr>
          <w:p w:rsidR="00966B0C" w:rsidRPr="00966B0C" w:rsidRDefault="00966B0C" w:rsidP="00FE765E">
            <w:pPr>
              <w:rPr>
                <w:rFonts w:ascii="Arial" w:hAnsi="Arial" w:cs="Arial"/>
                <w:b/>
              </w:rPr>
            </w:pPr>
            <w:r w:rsidRPr="00966B0C">
              <w:rPr>
                <w:rFonts w:ascii="Arial" w:hAnsi="Arial" w:cs="Arial"/>
                <w:b/>
              </w:rPr>
              <w:t xml:space="preserve">End of the year: </w:t>
            </w:r>
            <w:r w:rsidRPr="00966B0C">
              <w:rPr>
                <w:rFonts w:ascii="Arial" w:hAnsi="Arial" w:cs="Arial"/>
              </w:rPr>
              <w:t xml:space="preserve">Indicate whether the employee </w:t>
            </w:r>
            <w:r w:rsidRPr="00966B0C">
              <w:rPr>
                <w:rFonts w:ascii="Arial" w:hAnsi="Arial" w:cs="Arial"/>
                <w:b/>
              </w:rPr>
              <w:t>exceeded, met, or did not meet</w:t>
            </w:r>
            <w:r w:rsidRPr="00966B0C">
              <w:rPr>
                <w:rFonts w:ascii="Arial" w:hAnsi="Arial" w:cs="Arial"/>
              </w:rPr>
              <w:t xml:space="preserve"> these objectives, and explain your assessment.</w:t>
            </w:r>
          </w:p>
        </w:tc>
      </w:tr>
    </w:tbl>
    <w:p w:rsidR="00966B0C" w:rsidRPr="00966B0C" w:rsidRDefault="00966B0C" w:rsidP="00966B0C">
      <w:pPr>
        <w:pStyle w:val="Footer"/>
        <w:tabs>
          <w:tab w:val="clear" w:pos="4320"/>
          <w:tab w:val="clear" w:pos="8640"/>
        </w:tabs>
        <w:rPr>
          <w:rFonts w:ascii="Arial" w:hAnsi="Arial" w:cs="Arial"/>
          <w:sz w:val="22"/>
          <w:szCs w:val="22"/>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4230"/>
        <w:gridCol w:w="378"/>
        <w:gridCol w:w="2196"/>
        <w:gridCol w:w="3726"/>
      </w:tblGrid>
      <w:tr w:rsidR="00966B0C" w:rsidRPr="00966B0C" w:rsidTr="00FE765E">
        <w:tblPrEx>
          <w:tblCellMar>
            <w:top w:w="0" w:type="dxa"/>
            <w:bottom w:w="0" w:type="dxa"/>
          </w:tblCellMar>
        </w:tblPrEx>
        <w:trPr>
          <w:cantSplit/>
          <w:trHeight w:val="240"/>
        </w:trPr>
        <w:tc>
          <w:tcPr>
            <w:tcW w:w="3510" w:type="dxa"/>
            <w:tcBorders>
              <w:top w:val="single" w:sz="12" w:space="0" w:color="auto"/>
              <w:left w:val="single" w:sz="12" w:space="0" w:color="auto"/>
              <w:bottom w:val="single" w:sz="12" w:space="0" w:color="auto"/>
              <w:right w:val="single" w:sz="12" w:space="0" w:color="auto"/>
            </w:tcBorders>
            <w:vAlign w:val="center"/>
          </w:tcPr>
          <w:p w:rsidR="00966B0C" w:rsidRPr="00966B0C" w:rsidRDefault="00966B0C" w:rsidP="00FE765E">
            <w:pPr>
              <w:pStyle w:val="Heading3"/>
              <w:rPr>
                <w:rFonts w:ascii="Arial" w:hAnsi="Arial" w:cs="Arial"/>
                <w:sz w:val="22"/>
                <w:szCs w:val="22"/>
              </w:rPr>
            </w:pPr>
            <w:r w:rsidRPr="00966B0C">
              <w:rPr>
                <w:rFonts w:ascii="Arial" w:hAnsi="Arial" w:cs="Arial"/>
                <w:sz w:val="22"/>
                <w:szCs w:val="22"/>
              </w:rPr>
              <w:t>Define business objective</w:t>
            </w:r>
          </w:p>
        </w:tc>
        <w:tc>
          <w:tcPr>
            <w:tcW w:w="4230" w:type="dxa"/>
            <w:tcBorders>
              <w:top w:val="single" w:sz="12" w:space="0" w:color="auto"/>
              <w:left w:val="nil"/>
              <w:bottom w:val="single" w:sz="12" w:space="0" w:color="auto"/>
              <w:right w:val="single" w:sz="12" w:space="0" w:color="auto"/>
            </w:tcBorders>
            <w:vAlign w:val="center"/>
          </w:tcPr>
          <w:p w:rsidR="00966B0C" w:rsidRPr="00966B0C" w:rsidRDefault="00966B0C" w:rsidP="00FE765E">
            <w:pPr>
              <w:pStyle w:val="Heading3"/>
              <w:rPr>
                <w:rFonts w:ascii="Arial" w:hAnsi="Arial" w:cs="Arial"/>
                <w:sz w:val="22"/>
                <w:szCs w:val="22"/>
              </w:rPr>
            </w:pPr>
            <w:r w:rsidRPr="00966B0C">
              <w:rPr>
                <w:rFonts w:ascii="Arial" w:hAnsi="Arial" w:cs="Arial"/>
                <w:sz w:val="22"/>
                <w:szCs w:val="22"/>
              </w:rPr>
              <w:t>Specific milestones to be measured</w:t>
            </w:r>
          </w:p>
          <w:p w:rsidR="00966B0C" w:rsidRPr="00966B0C" w:rsidRDefault="00966B0C" w:rsidP="00FE765E">
            <w:pPr>
              <w:jc w:val="center"/>
              <w:rPr>
                <w:rFonts w:ascii="Arial" w:hAnsi="Arial" w:cs="Arial"/>
                <w:b/>
              </w:rPr>
            </w:pPr>
            <w:r w:rsidRPr="00966B0C">
              <w:rPr>
                <w:rFonts w:ascii="Arial" w:hAnsi="Arial" w:cs="Arial"/>
                <w:b/>
              </w:rPr>
              <w:t>(include begin and end dates)</w:t>
            </w:r>
          </w:p>
        </w:tc>
        <w:tc>
          <w:tcPr>
            <w:tcW w:w="378" w:type="dxa"/>
            <w:tcBorders>
              <w:top w:val="nil"/>
              <w:left w:val="nil"/>
              <w:bottom w:val="nil"/>
              <w:right w:val="nil"/>
            </w:tcBorders>
          </w:tcPr>
          <w:p w:rsidR="00966B0C" w:rsidRPr="00966B0C" w:rsidRDefault="00966B0C" w:rsidP="00FE765E">
            <w:pPr>
              <w:pStyle w:val="Heading3"/>
              <w:rPr>
                <w:rFonts w:ascii="Arial" w:hAnsi="Arial" w:cs="Arial"/>
                <w:sz w:val="22"/>
                <w:szCs w:val="22"/>
              </w:rPr>
            </w:pPr>
          </w:p>
        </w:tc>
        <w:tc>
          <w:tcPr>
            <w:tcW w:w="2196" w:type="dxa"/>
            <w:tcBorders>
              <w:top w:val="single" w:sz="12" w:space="0" w:color="auto"/>
              <w:left w:val="single" w:sz="12" w:space="0" w:color="auto"/>
              <w:bottom w:val="single" w:sz="12" w:space="0" w:color="auto"/>
              <w:right w:val="nil"/>
            </w:tcBorders>
            <w:vAlign w:val="center"/>
          </w:tcPr>
          <w:p w:rsidR="00966B0C" w:rsidRPr="00966B0C" w:rsidRDefault="00966B0C" w:rsidP="00FE765E">
            <w:pPr>
              <w:pStyle w:val="Heading3"/>
              <w:rPr>
                <w:rFonts w:ascii="Arial" w:hAnsi="Arial" w:cs="Arial"/>
                <w:sz w:val="22"/>
                <w:szCs w:val="22"/>
              </w:rPr>
            </w:pPr>
            <w:r w:rsidRPr="00966B0C">
              <w:rPr>
                <w:rFonts w:ascii="Arial" w:hAnsi="Arial" w:cs="Arial"/>
                <w:sz w:val="22"/>
                <w:szCs w:val="22"/>
              </w:rPr>
              <w:t>Assessment</w:t>
            </w:r>
          </w:p>
        </w:tc>
        <w:tc>
          <w:tcPr>
            <w:tcW w:w="3726" w:type="dxa"/>
            <w:tcBorders>
              <w:top w:val="single" w:sz="12" w:space="0" w:color="auto"/>
              <w:left w:val="single" w:sz="12" w:space="0" w:color="auto"/>
              <w:bottom w:val="single" w:sz="12" w:space="0" w:color="auto"/>
              <w:right w:val="single" w:sz="12" w:space="0" w:color="auto"/>
            </w:tcBorders>
            <w:vAlign w:val="center"/>
          </w:tcPr>
          <w:p w:rsidR="00966B0C" w:rsidRPr="00966B0C" w:rsidRDefault="00966B0C" w:rsidP="00FE765E">
            <w:pPr>
              <w:pStyle w:val="Heading4"/>
              <w:rPr>
                <w:rFonts w:cs="Arial"/>
                <w:szCs w:val="22"/>
              </w:rPr>
            </w:pPr>
            <w:r w:rsidRPr="00966B0C">
              <w:rPr>
                <w:rFonts w:cs="Arial"/>
                <w:szCs w:val="22"/>
              </w:rPr>
              <w:t>Explanation</w:t>
            </w:r>
          </w:p>
        </w:tc>
      </w:tr>
      <w:tr w:rsidR="00966B0C" w:rsidRPr="00966B0C" w:rsidTr="00FE765E">
        <w:tblPrEx>
          <w:tblCellMar>
            <w:top w:w="0" w:type="dxa"/>
            <w:bottom w:w="0" w:type="dxa"/>
          </w:tblCellMar>
        </w:tblPrEx>
        <w:trPr>
          <w:cantSplit/>
          <w:trHeight w:val="240"/>
        </w:trPr>
        <w:tc>
          <w:tcPr>
            <w:tcW w:w="3510" w:type="dxa"/>
            <w:tcBorders>
              <w:top w:val="nil"/>
              <w:left w:val="single" w:sz="12" w:space="0" w:color="auto"/>
            </w:tcBorders>
          </w:tcPr>
          <w:p w:rsidR="00966B0C" w:rsidRPr="00966B0C" w:rsidRDefault="00966B0C" w:rsidP="00FE765E">
            <w:pPr>
              <w:rPr>
                <w:rFonts w:ascii="Arial" w:hAnsi="Arial" w:cs="Arial"/>
                <w:i/>
              </w:rPr>
            </w:pPr>
            <w:r w:rsidRPr="00966B0C">
              <w:rPr>
                <w:rFonts w:ascii="Arial" w:hAnsi="Arial" w:cs="Arial"/>
                <w:i/>
              </w:rPr>
              <w:t xml:space="preserve">Example: </w:t>
            </w:r>
            <w:r w:rsidRPr="00966B0C">
              <w:rPr>
                <w:rFonts w:ascii="Arial" w:hAnsi="Arial" w:cs="Arial"/>
                <w:i/>
              </w:rPr>
              <w:br/>
              <w:t>Submit performance reviews on time</w:t>
            </w:r>
          </w:p>
        </w:tc>
        <w:tc>
          <w:tcPr>
            <w:tcW w:w="4230" w:type="dxa"/>
            <w:tcBorders>
              <w:top w:val="nil"/>
              <w:right w:val="single" w:sz="12" w:space="0" w:color="auto"/>
            </w:tcBorders>
          </w:tcPr>
          <w:p w:rsidR="00966B0C" w:rsidRPr="00966B0C" w:rsidRDefault="00966B0C" w:rsidP="00966B0C">
            <w:pPr>
              <w:numPr>
                <w:ilvl w:val="0"/>
                <w:numId w:val="1"/>
              </w:numPr>
              <w:spacing w:after="0" w:line="240" w:lineRule="auto"/>
              <w:rPr>
                <w:rFonts w:ascii="Arial" w:hAnsi="Arial" w:cs="Arial"/>
                <w:i/>
              </w:rPr>
            </w:pPr>
            <w:r w:rsidRPr="00966B0C">
              <w:rPr>
                <w:rFonts w:ascii="Arial" w:hAnsi="Arial" w:cs="Arial"/>
                <w:i/>
              </w:rPr>
              <w:t xml:space="preserve">Develop and draft meaningful business and development objectives for each staff member by May 1, 2015. </w:t>
            </w:r>
          </w:p>
          <w:p w:rsidR="00966B0C" w:rsidRPr="00966B0C" w:rsidRDefault="00966B0C" w:rsidP="00966B0C">
            <w:pPr>
              <w:numPr>
                <w:ilvl w:val="0"/>
                <w:numId w:val="1"/>
              </w:numPr>
              <w:spacing w:after="0" w:line="240" w:lineRule="auto"/>
              <w:rPr>
                <w:rFonts w:ascii="Arial" w:hAnsi="Arial" w:cs="Arial"/>
              </w:rPr>
            </w:pPr>
            <w:r w:rsidRPr="00966B0C">
              <w:rPr>
                <w:rFonts w:ascii="Arial" w:hAnsi="Arial" w:cs="Arial"/>
                <w:i/>
              </w:rPr>
              <w:t xml:space="preserve">Discuss, agree and document all assessments according to guidelines, and submit by April 30, 2016. </w:t>
            </w:r>
          </w:p>
        </w:tc>
        <w:tc>
          <w:tcPr>
            <w:tcW w:w="378" w:type="dxa"/>
            <w:tcBorders>
              <w:top w:val="nil"/>
              <w:left w:val="nil"/>
              <w:bottom w:val="nil"/>
              <w:right w:val="nil"/>
            </w:tcBorders>
          </w:tcPr>
          <w:p w:rsidR="00966B0C" w:rsidRPr="00966B0C" w:rsidRDefault="00966B0C" w:rsidP="00FE765E">
            <w:pPr>
              <w:rPr>
                <w:rFonts w:ascii="Arial" w:hAnsi="Arial" w:cs="Arial"/>
                <w:b/>
              </w:rPr>
            </w:pPr>
          </w:p>
        </w:tc>
        <w:tc>
          <w:tcPr>
            <w:tcW w:w="2196" w:type="dxa"/>
            <w:tcBorders>
              <w:top w:val="nil"/>
              <w:left w:val="single" w:sz="12" w:space="0" w:color="auto"/>
            </w:tcBorders>
          </w:tcPr>
          <w:p w:rsidR="00966B0C" w:rsidRPr="00966B0C" w:rsidRDefault="00966B0C" w:rsidP="00FE765E">
            <w:pPr>
              <w:rPr>
                <w:rFonts w:ascii="Arial" w:hAnsi="Arial" w:cs="Arial"/>
                <w:i/>
              </w:rPr>
            </w:pPr>
            <w:r w:rsidRPr="00966B0C">
              <w:rPr>
                <w:rFonts w:ascii="Arial" w:hAnsi="Arial" w:cs="Arial"/>
                <w:i/>
              </w:rPr>
              <w:t xml:space="preserve">Example: </w:t>
            </w:r>
            <w:r w:rsidRPr="00966B0C">
              <w:rPr>
                <w:rFonts w:ascii="Arial" w:hAnsi="Arial" w:cs="Arial"/>
                <w:i/>
              </w:rPr>
              <w:br/>
              <w:t>Did not meet objective</w:t>
            </w:r>
          </w:p>
          <w:p w:rsidR="00966B0C" w:rsidRPr="00966B0C" w:rsidRDefault="00966B0C" w:rsidP="00FE765E">
            <w:pPr>
              <w:rPr>
                <w:rFonts w:ascii="Arial" w:hAnsi="Arial" w:cs="Arial"/>
                <w:i/>
              </w:rPr>
            </w:pPr>
          </w:p>
          <w:p w:rsidR="00966B0C" w:rsidRPr="00966B0C" w:rsidRDefault="00966B0C" w:rsidP="00FE765E">
            <w:pPr>
              <w:rPr>
                <w:rFonts w:ascii="Arial" w:hAnsi="Arial" w:cs="Arial"/>
                <w:i/>
              </w:rPr>
            </w:pPr>
          </w:p>
          <w:p w:rsidR="00966B0C" w:rsidRPr="00966B0C" w:rsidRDefault="00966B0C" w:rsidP="00FE765E">
            <w:pPr>
              <w:rPr>
                <w:rFonts w:ascii="Arial" w:hAnsi="Arial" w:cs="Arial"/>
                <w:i/>
              </w:rPr>
            </w:pPr>
          </w:p>
        </w:tc>
        <w:tc>
          <w:tcPr>
            <w:tcW w:w="3726" w:type="dxa"/>
            <w:tcBorders>
              <w:top w:val="nil"/>
              <w:right w:val="single" w:sz="12" w:space="0" w:color="auto"/>
            </w:tcBorders>
          </w:tcPr>
          <w:p w:rsidR="00966B0C" w:rsidRPr="00966B0C" w:rsidRDefault="00966B0C" w:rsidP="00FE765E">
            <w:pPr>
              <w:pStyle w:val="Header"/>
              <w:tabs>
                <w:tab w:val="clear" w:pos="4320"/>
                <w:tab w:val="clear" w:pos="8640"/>
              </w:tabs>
              <w:ind w:left="162"/>
              <w:rPr>
                <w:rFonts w:ascii="Arial" w:hAnsi="Arial" w:cs="Arial"/>
                <w:sz w:val="22"/>
                <w:szCs w:val="22"/>
              </w:rPr>
            </w:pPr>
            <w:r w:rsidRPr="00966B0C">
              <w:rPr>
                <w:rFonts w:ascii="Arial" w:hAnsi="Arial" w:cs="Arial"/>
                <w:i/>
                <w:sz w:val="22"/>
                <w:szCs w:val="22"/>
              </w:rPr>
              <w:t>While all documents were received, they were three weeks late, objectives were not aligned with the business strategy, and no development objectives were articulated, although there are obvious opportunities for development within the group.</w:t>
            </w:r>
          </w:p>
        </w:tc>
      </w:tr>
      <w:tr w:rsidR="00966B0C" w:rsidRPr="00966B0C" w:rsidTr="00FE765E">
        <w:tblPrEx>
          <w:tblCellMar>
            <w:top w:w="0" w:type="dxa"/>
            <w:bottom w:w="0" w:type="dxa"/>
          </w:tblCellMar>
        </w:tblPrEx>
        <w:trPr>
          <w:cantSplit/>
          <w:trHeight w:val="1313"/>
        </w:trPr>
        <w:tc>
          <w:tcPr>
            <w:tcW w:w="3510" w:type="dxa"/>
            <w:tcBorders>
              <w:left w:val="single" w:sz="12" w:space="0" w:color="auto"/>
            </w:tcBorders>
          </w:tcPr>
          <w:p w:rsidR="00966B0C" w:rsidRPr="00966B0C" w:rsidRDefault="00966B0C" w:rsidP="00FE765E">
            <w:pPr>
              <w:rPr>
                <w:rFonts w:ascii="Arial" w:hAnsi="Arial" w:cs="Arial"/>
                <w:b/>
              </w:rPr>
            </w:pPr>
          </w:p>
        </w:tc>
        <w:tc>
          <w:tcPr>
            <w:tcW w:w="4230" w:type="dxa"/>
            <w:tcBorders>
              <w:right w:val="single" w:sz="12" w:space="0" w:color="auto"/>
            </w:tcBorders>
          </w:tcPr>
          <w:p w:rsidR="00966B0C" w:rsidRPr="00966B0C" w:rsidRDefault="00966B0C" w:rsidP="00FE765E">
            <w:pPr>
              <w:rPr>
                <w:rFonts w:ascii="Arial" w:hAnsi="Arial" w:cs="Arial"/>
              </w:rPr>
            </w:pPr>
            <w:r w:rsidRPr="00966B0C">
              <w:rPr>
                <w:rFonts w:ascii="Arial" w:hAnsi="Arial" w:cs="Arial"/>
              </w:rPr>
              <w:t>1.</w:t>
            </w:r>
          </w:p>
          <w:p w:rsidR="00966B0C" w:rsidRPr="00966B0C" w:rsidRDefault="00966B0C" w:rsidP="00FE765E">
            <w:pPr>
              <w:rPr>
                <w:rFonts w:ascii="Arial" w:hAnsi="Arial" w:cs="Arial"/>
              </w:rPr>
            </w:pPr>
          </w:p>
          <w:p w:rsidR="00966B0C" w:rsidRPr="00966B0C" w:rsidRDefault="00966B0C" w:rsidP="00FE765E">
            <w:pPr>
              <w:rPr>
                <w:rFonts w:ascii="Arial" w:hAnsi="Arial" w:cs="Arial"/>
              </w:rPr>
            </w:pPr>
            <w:r w:rsidRPr="00966B0C">
              <w:rPr>
                <w:rFonts w:ascii="Arial" w:hAnsi="Arial" w:cs="Arial"/>
              </w:rPr>
              <w:t>2.</w:t>
            </w:r>
          </w:p>
          <w:p w:rsidR="00966B0C" w:rsidRPr="00966B0C" w:rsidRDefault="00966B0C" w:rsidP="00FE765E">
            <w:pPr>
              <w:rPr>
                <w:rFonts w:ascii="Arial" w:hAnsi="Arial" w:cs="Arial"/>
              </w:rPr>
            </w:pPr>
          </w:p>
          <w:p w:rsidR="00966B0C" w:rsidRPr="00966B0C" w:rsidRDefault="00966B0C" w:rsidP="00FE765E">
            <w:pPr>
              <w:rPr>
                <w:rFonts w:ascii="Arial" w:hAnsi="Arial" w:cs="Arial"/>
              </w:rPr>
            </w:pPr>
            <w:r w:rsidRPr="00966B0C">
              <w:rPr>
                <w:rFonts w:ascii="Arial" w:hAnsi="Arial" w:cs="Arial"/>
              </w:rPr>
              <w:t>3.</w:t>
            </w:r>
          </w:p>
        </w:tc>
        <w:tc>
          <w:tcPr>
            <w:tcW w:w="378" w:type="dxa"/>
            <w:tcBorders>
              <w:top w:val="nil"/>
              <w:left w:val="nil"/>
              <w:bottom w:val="nil"/>
              <w:right w:val="nil"/>
            </w:tcBorders>
          </w:tcPr>
          <w:p w:rsidR="00966B0C" w:rsidRPr="00966B0C" w:rsidRDefault="00966B0C" w:rsidP="00FE765E">
            <w:pPr>
              <w:rPr>
                <w:rFonts w:ascii="Arial" w:hAnsi="Arial" w:cs="Arial"/>
                <w:b/>
              </w:rPr>
            </w:pPr>
          </w:p>
        </w:tc>
        <w:tc>
          <w:tcPr>
            <w:tcW w:w="2196" w:type="dxa"/>
            <w:tcBorders>
              <w:left w:val="single" w:sz="12" w:space="0" w:color="auto"/>
            </w:tcBorders>
          </w:tcPr>
          <w:p w:rsidR="00966B0C" w:rsidRPr="00966B0C" w:rsidRDefault="00966B0C" w:rsidP="00FE765E">
            <w:pPr>
              <w:rPr>
                <w:rFonts w:ascii="Arial" w:hAnsi="Arial" w:cs="Arial"/>
                <w:b/>
              </w:rPr>
            </w:pPr>
          </w:p>
          <w:p w:rsidR="00966B0C" w:rsidRPr="00966B0C" w:rsidRDefault="00966B0C" w:rsidP="00966B0C">
            <w:pPr>
              <w:numPr>
                <w:ilvl w:val="0"/>
                <w:numId w:val="4"/>
              </w:numPr>
              <w:spacing w:after="0" w:line="240" w:lineRule="auto"/>
              <w:rPr>
                <w:rFonts w:ascii="Arial" w:hAnsi="Arial" w:cs="Arial"/>
                <w:b/>
              </w:rPr>
            </w:pPr>
            <w:r w:rsidRPr="00966B0C">
              <w:rPr>
                <w:rFonts w:ascii="Arial" w:hAnsi="Arial" w:cs="Arial"/>
                <w:b/>
              </w:rPr>
              <w:t>Exceeded</w:t>
            </w:r>
          </w:p>
          <w:p w:rsidR="00966B0C" w:rsidRPr="00966B0C" w:rsidRDefault="00966B0C" w:rsidP="00966B0C">
            <w:pPr>
              <w:numPr>
                <w:ilvl w:val="0"/>
                <w:numId w:val="4"/>
              </w:numPr>
              <w:spacing w:after="0" w:line="240" w:lineRule="auto"/>
              <w:rPr>
                <w:rFonts w:ascii="Arial" w:hAnsi="Arial" w:cs="Arial"/>
                <w:b/>
              </w:rPr>
            </w:pPr>
            <w:r w:rsidRPr="00966B0C">
              <w:rPr>
                <w:rFonts w:ascii="Arial" w:hAnsi="Arial" w:cs="Arial"/>
                <w:b/>
              </w:rPr>
              <w:t>Met</w:t>
            </w:r>
          </w:p>
          <w:p w:rsidR="00966B0C" w:rsidRPr="00966B0C" w:rsidRDefault="00966B0C" w:rsidP="00966B0C">
            <w:pPr>
              <w:numPr>
                <w:ilvl w:val="0"/>
                <w:numId w:val="4"/>
              </w:numPr>
              <w:spacing w:after="0" w:line="240" w:lineRule="auto"/>
              <w:rPr>
                <w:rFonts w:ascii="Arial" w:hAnsi="Arial" w:cs="Arial"/>
                <w:b/>
              </w:rPr>
            </w:pPr>
            <w:r w:rsidRPr="00966B0C">
              <w:rPr>
                <w:rFonts w:ascii="Arial" w:hAnsi="Arial" w:cs="Arial"/>
                <w:b/>
              </w:rPr>
              <w:t>Did not meet</w:t>
            </w:r>
          </w:p>
          <w:p w:rsidR="00966B0C" w:rsidRPr="00966B0C" w:rsidRDefault="00966B0C" w:rsidP="00FE765E">
            <w:pPr>
              <w:rPr>
                <w:rFonts w:ascii="Arial" w:hAnsi="Arial" w:cs="Arial"/>
                <w:b/>
              </w:rPr>
            </w:pPr>
          </w:p>
        </w:tc>
        <w:tc>
          <w:tcPr>
            <w:tcW w:w="3726" w:type="dxa"/>
            <w:tcBorders>
              <w:right w:val="single" w:sz="12" w:space="0" w:color="auto"/>
            </w:tcBorders>
          </w:tcPr>
          <w:p w:rsidR="00966B0C" w:rsidRPr="00966B0C" w:rsidRDefault="00966B0C" w:rsidP="00FE765E">
            <w:pPr>
              <w:rPr>
                <w:rFonts w:ascii="Arial" w:hAnsi="Arial" w:cs="Arial"/>
                <w:b/>
              </w:rPr>
            </w:pPr>
          </w:p>
        </w:tc>
      </w:tr>
      <w:tr w:rsidR="00966B0C" w:rsidRPr="00966B0C" w:rsidTr="00FE765E">
        <w:tblPrEx>
          <w:tblCellMar>
            <w:top w:w="0" w:type="dxa"/>
            <w:bottom w:w="0" w:type="dxa"/>
          </w:tblCellMar>
        </w:tblPrEx>
        <w:trPr>
          <w:cantSplit/>
          <w:trHeight w:val="1259"/>
        </w:trPr>
        <w:tc>
          <w:tcPr>
            <w:tcW w:w="3510" w:type="dxa"/>
            <w:tcBorders>
              <w:left w:val="single" w:sz="12" w:space="0" w:color="auto"/>
              <w:bottom w:val="single" w:sz="4" w:space="0" w:color="auto"/>
            </w:tcBorders>
          </w:tcPr>
          <w:p w:rsidR="00966B0C" w:rsidRPr="00966B0C" w:rsidRDefault="00966B0C" w:rsidP="00FE765E">
            <w:pPr>
              <w:rPr>
                <w:rFonts w:ascii="Arial" w:hAnsi="Arial" w:cs="Arial"/>
                <w:b/>
              </w:rPr>
            </w:pPr>
          </w:p>
        </w:tc>
        <w:tc>
          <w:tcPr>
            <w:tcW w:w="4230" w:type="dxa"/>
            <w:tcBorders>
              <w:bottom w:val="single" w:sz="4" w:space="0" w:color="auto"/>
              <w:right w:val="single" w:sz="12" w:space="0" w:color="auto"/>
            </w:tcBorders>
          </w:tcPr>
          <w:p w:rsidR="00966B0C" w:rsidRPr="00966B0C" w:rsidRDefault="00966B0C" w:rsidP="00FE765E">
            <w:pPr>
              <w:rPr>
                <w:rFonts w:ascii="Arial" w:hAnsi="Arial" w:cs="Arial"/>
              </w:rPr>
            </w:pPr>
            <w:r w:rsidRPr="00966B0C">
              <w:rPr>
                <w:rFonts w:ascii="Arial" w:hAnsi="Arial" w:cs="Arial"/>
              </w:rPr>
              <w:t>1.</w:t>
            </w:r>
          </w:p>
          <w:p w:rsidR="00966B0C" w:rsidRPr="00966B0C" w:rsidRDefault="00966B0C" w:rsidP="00FE765E">
            <w:pPr>
              <w:rPr>
                <w:rFonts w:ascii="Arial" w:hAnsi="Arial" w:cs="Arial"/>
              </w:rPr>
            </w:pPr>
          </w:p>
          <w:p w:rsidR="00966B0C" w:rsidRPr="00966B0C" w:rsidRDefault="00966B0C" w:rsidP="00FE765E">
            <w:pPr>
              <w:rPr>
                <w:rFonts w:ascii="Arial" w:hAnsi="Arial" w:cs="Arial"/>
              </w:rPr>
            </w:pPr>
            <w:r w:rsidRPr="00966B0C">
              <w:rPr>
                <w:rFonts w:ascii="Arial" w:hAnsi="Arial" w:cs="Arial"/>
              </w:rPr>
              <w:t>2.</w:t>
            </w:r>
          </w:p>
          <w:p w:rsidR="00966B0C" w:rsidRPr="00966B0C" w:rsidRDefault="00966B0C" w:rsidP="00FE765E">
            <w:pPr>
              <w:rPr>
                <w:rFonts w:ascii="Arial" w:hAnsi="Arial" w:cs="Arial"/>
              </w:rPr>
            </w:pPr>
          </w:p>
          <w:p w:rsidR="00966B0C" w:rsidRPr="00966B0C" w:rsidRDefault="00966B0C" w:rsidP="00FE765E">
            <w:pPr>
              <w:rPr>
                <w:rFonts w:ascii="Arial" w:hAnsi="Arial" w:cs="Arial"/>
              </w:rPr>
            </w:pPr>
            <w:r w:rsidRPr="00966B0C">
              <w:rPr>
                <w:rFonts w:ascii="Arial" w:hAnsi="Arial" w:cs="Arial"/>
              </w:rPr>
              <w:t>3.</w:t>
            </w:r>
          </w:p>
        </w:tc>
        <w:tc>
          <w:tcPr>
            <w:tcW w:w="378" w:type="dxa"/>
            <w:tcBorders>
              <w:top w:val="nil"/>
              <w:left w:val="nil"/>
              <w:bottom w:val="nil"/>
              <w:right w:val="nil"/>
            </w:tcBorders>
          </w:tcPr>
          <w:p w:rsidR="00966B0C" w:rsidRPr="00966B0C" w:rsidRDefault="00966B0C" w:rsidP="00FE765E">
            <w:pPr>
              <w:rPr>
                <w:rFonts w:ascii="Arial" w:hAnsi="Arial" w:cs="Arial"/>
                <w:b/>
              </w:rPr>
            </w:pPr>
          </w:p>
        </w:tc>
        <w:tc>
          <w:tcPr>
            <w:tcW w:w="2196" w:type="dxa"/>
            <w:tcBorders>
              <w:left w:val="single" w:sz="12" w:space="0" w:color="auto"/>
            </w:tcBorders>
          </w:tcPr>
          <w:p w:rsidR="00966B0C" w:rsidRPr="00966B0C" w:rsidRDefault="00966B0C" w:rsidP="00FE765E">
            <w:pPr>
              <w:rPr>
                <w:rFonts w:ascii="Arial" w:hAnsi="Arial" w:cs="Arial"/>
                <w:b/>
              </w:rPr>
            </w:pPr>
          </w:p>
          <w:p w:rsidR="00966B0C" w:rsidRPr="00966B0C" w:rsidRDefault="00966B0C" w:rsidP="00966B0C">
            <w:pPr>
              <w:numPr>
                <w:ilvl w:val="0"/>
                <w:numId w:val="4"/>
              </w:numPr>
              <w:spacing w:after="0" w:line="240" w:lineRule="auto"/>
              <w:rPr>
                <w:rFonts w:ascii="Arial" w:hAnsi="Arial" w:cs="Arial"/>
                <w:b/>
              </w:rPr>
            </w:pPr>
            <w:r w:rsidRPr="00966B0C">
              <w:rPr>
                <w:rFonts w:ascii="Arial" w:hAnsi="Arial" w:cs="Arial"/>
                <w:b/>
              </w:rPr>
              <w:t>Exceeded</w:t>
            </w:r>
          </w:p>
          <w:p w:rsidR="00966B0C" w:rsidRPr="00966B0C" w:rsidRDefault="00966B0C" w:rsidP="00966B0C">
            <w:pPr>
              <w:numPr>
                <w:ilvl w:val="0"/>
                <w:numId w:val="4"/>
              </w:numPr>
              <w:spacing w:after="0" w:line="240" w:lineRule="auto"/>
              <w:rPr>
                <w:rFonts w:ascii="Arial" w:hAnsi="Arial" w:cs="Arial"/>
                <w:b/>
              </w:rPr>
            </w:pPr>
            <w:r w:rsidRPr="00966B0C">
              <w:rPr>
                <w:rFonts w:ascii="Arial" w:hAnsi="Arial" w:cs="Arial"/>
                <w:b/>
              </w:rPr>
              <w:t>Met</w:t>
            </w:r>
          </w:p>
          <w:p w:rsidR="00966B0C" w:rsidRPr="00966B0C" w:rsidRDefault="00966B0C" w:rsidP="00966B0C">
            <w:pPr>
              <w:numPr>
                <w:ilvl w:val="0"/>
                <w:numId w:val="4"/>
              </w:numPr>
              <w:spacing w:after="0" w:line="240" w:lineRule="auto"/>
              <w:rPr>
                <w:rFonts w:ascii="Arial" w:hAnsi="Arial" w:cs="Arial"/>
                <w:b/>
              </w:rPr>
            </w:pPr>
            <w:r w:rsidRPr="00966B0C">
              <w:rPr>
                <w:rFonts w:ascii="Arial" w:hAnsi="Arial" w:cs="Arial"/>
                <w:b/>
              </w:rPr>
              <w:t>Did not meet</w:t>
            </w:r>
          </w:p>
          <w:p w:rsidR="00966B0C" w:rsidRPr="00966B0C" w:rsidRDefault="00966B0C" w:rsidP="00FE765E">
            <w:pPr>
              <w:rPr>
                <w:rFonts w:ascii="Arial" w:hAnsi="Arial" w:cs="Arial"/>
                <w:b/>
              </w:rPr>
            </w:pPr>
          </w:p>
        </w:tc>
        <w:tc>
          <w:tcPr>
            <w:tcW w:w="3726" w:type="dxa"/>
            <w:tcBorders>
              <w:right w:val="single" w:sz="12" w:space="0" w:color="auto"/>
            </w:tcBorders>
          </w:tcPr>
          <w:p w:rsidR="00966B0C" w:rsidRPr="00966B0C" w:rsidRDefault="00966B0C" w:rsidP="00FE765E">
            <w:pPr>
              <w:rPr>
                <w:rFonts w:ascii="Arial" w:hAnsi="Arial" w:cs="Arial"/>
                <w:b/>
              </w:rPr>
            </w:pPr>
          </w:p>
        </w:tc>
      </w:tr>
      <w:tr w:rsidR="00966B0C" w:rsidRPr="00966B0C" w:rsidTr="00FE765E">
        <w:tblPrEx>
          <w:tblCellMar>
            <w:top w:w="0" w:type="dxa"/>
            <w:bottom w:w="0" w:type="dxa"/>
          </w:tblCellMar>
        </w:tblPrEx>
        <w:trPr>
          <w:cantSplit/>
          <w:trHeight w:val="1259"/>
        </w:trPr>
        <w:tc>
          <w:tcPr>
            <w:tcW w:w="3510" w:type="dxa"/>
            <w:tcBorders>
              <w:left w:val="single" w:sz="12" w:space="0" w:color="auto"/>
              <w:bottom w:val="single" w:sz="4" w:space="0" w:color="auto"/>
            </w:tcBorders>
          </w:tcPr>
          <w:p w:rsidR="00966B0C" w:rsidRPr="00966B0C" w:rsidRDefault="00966B0C" w:rsidP="00FE765E">
            <w:pPr>
              <w:rPr>
                <w:rFonts w:ascii="Arial" w:hAnsi="Arial" w:cs="Arial"/>
                <w:b/>
              </w:rPr>
            </w:pPr>
          </w:p>
        </w:tc>
        <w:tc>
          <w:tcPr>
            <w:tcW w:w="4230" w:type="dxa"/>
            <w:tcBorders>
              <w:bottom w:val="single" w:sz="4" w:space="0" w:color="auto"/>
              <w:right w:val="single" w:sz="12" w:space="0" w:color="auto"/>
            </w:tcBorders>
          </w:tcPr>
          <w:p w:rsidR="00966B0C" w:rsidRPr="00966B0C" w:rsidRDefault="00966B0C" w:rsidP="00FE765E">
            <w:pPr>
              <w:rPr>
                <w:rFonts w:ascii="Arial" w:hAnsi="Arial" w:cs="Arial"/>
              </w:rPr>
            </w:pPr>
            <w:r w:rsidRPr="00966B0C">
              <w:rPr>
                <w:rFonts w:ascii="Arial" w:hAnsi="Arial" w:cs="Arial"/>
              </w:rPr>
              <w:t>1.</w:t>
            </w:r>
          </w:p>
          <w:p w:rsidR="00966B0C" w:rsidRPr="00966B0C" w:rsidRDefault="00966B0C" w:rsidP="00FE765E">
            <w:pPr>
              <w:rPr>
                <w:rFonts w:ascii="Arial" w:hAnsi="Arial" w:cs="Arial"/>
              </w:rPr>
            </w:pPr>
          </w:p>
          <w:p w:rsidR="00966B0C" w:rsidRPr="00966B0C" w:rsidRDefault="00966B0C" w:rsidP="00FE765E">
            <w:pPr>
              <w:rPr>
                <w:rFonts w:ascii="Arial" w:hAnsi="Arial" w:cs="Arial"/>
              </w:rPr>
            </w:pPr>
            <w:r w:rsidRPr="00966B0C">
              <w:rPr>
                <w:rFonts w:ascii="Arial" w:hAnsi="Arial" w:cs="Arial"/>
              </w:rPr>
              <w:t>2.</w:t>
            </w:r>
          </w:p>
          <w:p w:rsidR="00966B0C" w:rsidRPr="00966B0C" w:rsidRDefault="00966B0C" w:rsidP="00FE765E">
            <w:pPr>
              <w:rPr>
                <w:rFonts w:ascii="Arial" w:hAnsi="Arial" w:cs="Arial"/>
              </w:rPr>
            </w:pPr>
          </w:p>
          <w:p w:rsidR="00966B0C" w:rsidRPr="00966B0C" w:rsidRDefault="00966B0C" w:rsidP="00FE765E">
            <w:pPr>
              <w:rPr>
                <w:rFonts w:ascii="Arial" w:hAnsi="Arial" w:cs="Arial"/>
                <w:b/>
              </w:rPr>
            </w:pPr>
            <w:r w:rsidRPr="00966B0C">
              <w:rPr>
                <w:rFonts w:ascii="Arial" w:hAnsi="Arial" w:cs="Arial"/>
              </w:rPr>
              <w:t>3.</w:t>
            </w:r>
          </w:p>
        </w:tc>
        <w:tc>
          <w:tcPr>
            <w:tcW w:w="378" w:type="dxa"/>
            <w:tcBorders>
              <w:top w:val="nil"/>
              <w:left w:val="nil"/>
              <w:bottom w:val="nil"/>
              <w:right w:val="nil"/>
            </w:tcBorders>
          </w:tcPr>
          <w:p w:rsidR="00966B0C" w:rsidRPr="00966B0C" w:rsidRDefault="00966B0C" w:rsidP="00FE765E">
            <w:pPr>
              <w:rPr>
                <w:rFonts w:ascii="Arial" w:hAnsi="Arial" w:cs="Arial"/>
                <w:b/>
              </w:rPr>
            </w:pPr>
          </w:p>
        </w:tc>
        <w:tc>
          <w:tcPr>
            <w:tcW w:w="2196" w:type="dxa"/>
            <w:tcBorders>
              <w:left w:val="single" w:sz="12" w:space="0" w:color="auto"/>
            </w:tcBorders>
          </w:tcPr>
          <w:p w:rsidR="00966B0C" w:rsidRPr="00966B0C" w:rsidRDefault="00966B0C" w:rsidP="00FE765E">
            <w:pPr>
              <w:rPr>
                <w:rFonts w:ascii="Arial" w:hAnsi="Arial" w:cs="Arial"/>
                <w:b/>
              </w:rPr>
            </w:pPr>
          </w:p>
          <w:p w:rsidR="00966B0C" w:rsidRPr="00966B0C" w:rsidRDefault="00966B0C" w:rsidP="00966B0C">
            <w:pPr>
              <w:numPr>
                <w:ilvl w:val="0"/>
                <w:numId w:val="4"/>
              </w:numPr>
              <w:spacing w:after="0" w:line="240" w:lineRule="auto"/>
              <w:rPr>
                <w:rFonts w:ascii="Arial" w:hAnsi="Arial" w:cs="Arial"/>
                <w:b/>
              </w:rPr>
            </w:pPr>
            <w:r w:rsidRPr="00966B0C">
              <w:rPr>
                <w:rFonts w:ascii="Arial" w:hAnsi="Arial" w:cs="Arial"/>
                <w:b/>
              </w:rPr>
              <w:t>Exceeded</w:t>
            </w:r>
          </w:p>
          <w:p w:rsidR="00966B0C" w:rsidRPr="00966B0C" w:rsidRDefault="00966B0C" w:rsidP="00966B0C">
            <w:pPr>
              <w:numPr>
                <w:ilvl w:val="0"/>
                <w:numId w:val="4"/>
              </w:numPr>
              <w:spacing w:after="0" w:line="240" w:lineRule="auto"/>
              <w:rPr>
                <w:rFonts w:ascii="Arial" w:hAnsi="Arial" w:cs="Arial"/>
                <w:b/>
              </w:rPr>
            </w:pPr>
            <w:r w:rsidRPr="00966B0C">
              <w:rPr>
                <w:rFonts w:ascii="Arial" w:hAnsi="Arial" w:cs="Arial"/>
                <w:b/>
              </w:rPr>
              <w:t>Met</w:t>
            </w:r>
          </w:p>
          <w:p w:rsidR="00966B0C" w:rsidRPr="00966B0C" w:rsidRDefault="00966B0C" w:rsidP="00966B0C">
            <w:pPr>
              <w:numPr>
                <w:ilvl w:val="0"/>
                <w:numId w:val="4"/>
              </w:numPr>
              <w:spacing w:after="0" w:line="240" w:lineRule="auto"/>
              <w:rPr>
                <w:rFonts w:ascii="Arial" w:hAnsi="Arial" w:cs="Arial"/>
                <w:b/>
              </w:rPr>
            </w:pPr>
            <w:r w:rsidRPr="00966B0C">
              <w:rPr>
                <w:rFonts w:ascii="Arial" w:hAnsi="Arial" w:cs="Arial"/>
                <w:b/>
              </w:rPr>
              <w:t>Did not meet</w:t>
            </w:r>
          </w:p>
          <w:p w:rsidR="00966B0C" w:rsidRPr="00966B0C" w:rsidRDefault="00966B0C" w:rsidP="00FE765E">
            <w:pPr>
              <w:rPr>
                <w:rFonts w:ascii="Arial" w:hAnsi="Arial" w:cs="Arial"/>
                <w:b/>
              </w:rPr>
            </w:pPr>
          </w:p>
        </w:tc>
        <w:tc>
          <w:tcPr>
            <w:tcW w:w="3726" w:type="dxa"/>
            <w:tcBorders>
              <w:right w:val="single" w:sz="12" w:space="0" w:color="auto"/>
            </w:tcBorders>
          </w:tcPr>
          <w:p w:rsidR="00966B0C" w:rsidRPr="00966B0C" w:rsidRDefault="00966B0C" w:rsidP="00FE765E">
            <w:pPr>
              <w:rPr>
                <w:rFonts w:ascii="Arial" w:hAnsi="Arial" w:cs="Arial"/>
                <w:b/>
              </w:rPr>
            </w:pPr>
          </w:p>
        </w:tc>
      </w:tr>
    </w:tbl>
    <w:p w:rsidR="00966B0C" w:rsidRPr="00966B0C" w:rsidRDefault="00966B0C" w:rsidP="00966B0C">
      <w:pPr>
        <w:pStyle w:val="Caption"/>
        <w:rPr>
          <w:rFonts w:cs="Arial"/>
          <w:sz w:val="22"/>
          <w:szCs w:val="22"/>
        </w:rPr>
      </w:pPr>
    </w:p>
    <w:p w:rsidR="00966B0C" w:rsidRPr="00966B0C" w:rsidRDefault="00966B0C" w:rsidP="00966B0C">
      <w:pPr>
        <w:pStyle w:val="Caption"/>
        <w:rPr>
          <w:rFonts w:cs="Arial"/>
          <w:b w:val="0"/>
          <w:sz w:val="22"/>
          <w:szCs w:val="22"/>
        </w:rPr>
      </w:pPr>
      <w:r w:rsidRPr="00966B0C">
        <w:rPr>
          <w:rFonts w:cs="Arial"/>
          <w:sz w:val="22"/>
          <w:szCs w:val="22"/>
        </w:rPr>
        <w:br w:type="page"/>
      </w:r>
      <w:r w:rsidRPr="00966B0C">
        <w:rPr>
          <w:rFonts w:cs="Arial"/>
          <w:b w:val="0"/>
          <w:sz w:val="22"/>
          <w:szCs w:val="22"/>
        </w:rPr>
        <w:lastRenderedPageBreak/>
        <w:t xml:space="preserve">Training and development plan </w:t>
      </w:r>
    </w:p>
    <w:p w:rsidR="00966B0C" w:rsidRPr="00966B0C" w:rsidRDefault="00966B0C" w:rsidP="00966B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58"/>
        <w:gridCol w:w="360"/>
        <w:gridCol w:w="5940"/>
      </w:tblGrid>
      <w:tr w:rsidR="00966B0C" w:rsidRPr="00966B0C" w:rsidTr="00FE765E">
        <w:tblPrEx>
          <w:tblCellMar>
            <w:top w:w="0" w:type="dxa"/>
            <w:bottom w:w="0" w:type="dxa"/>
          </w:tblCellMar>
        </w:tblPrEx>
        <w:trPr>
          <w:cantSplit/>
          <w:trHeight w:val="557"/>
        </w:trPr>
        <w:tc>
          <w:tcPr>
            <w:tcW w:w="7758" w:type="dxa"/>
            <w:tcBorders>
              <w:top w:val="nil"/>
              <w:left w:val="nil"/>
              <w:bottom w:val="nil"/>
              <w:right w:val="nil"/>
            </w:tcBorders>
            <w:shd w:val="pct5" w:color="auto" w:fill="FFFFFF"/>
          </w:tcPr>
          <w:p w:rsidR="00966B0C" w:rsidRPr="00966B0C" w:rsidRDefault="00966B0C" w:rsidP="00FE765E">
            <w:pPr>
              <w:rPr>
                <w:rFonts w:ascii="Arial" w:hAnsi="Arial" w:cs="Arial"/>
                <w:b/>
              </w:rPr>
            </w:pPr>
            <w:r w:rsidRPr="00966B0C">
              <w:rPr>
                <w:rFonts w:ascii="Arial" w:hAnsi="Arial" w:cs="Arial"/>
                <w:b/>
              </w:rPr>
              <w:t>Beginning of the year:</w:t>
            </w:r>
            <w:r w:rsidRPr="00966B0C">
              <w:rPr>
                <w:rFonts w:ascii="Arial" w:hAnsi="Arial" w:cs="Arial"/>
              </w:rPr>
              <w:t xml:space="preserve"> Based on the assessment of performance for last year, identify training and development objectives for the coming year. Break these down into measurable components to monitor results. </w:t>
            </w:r>
            <w:r w:rsidRPr="00966B0C">
              <w:rPr>
                <w:rFonts w:ascii="Arial" w:hAnsi="Arial" w:cs="Arial"/>
                <w:b/>
              </w:rPr>
              <w:t>Any associated costs should be included in your budget for the coming year.</w:t>
            </w:r>
          </w:p>
        </w:tc>
        <w:tc>
          <w:tcPr>
            <w:tcW w:w="360" w:type="dxa"/>
            <w:tcBorders>
              <w:top w:val="nil"/>
              <w:left w:val="nil"/>
              <w:bottom w:val="nil"/>
              <w:right w:val="nil"/>
            </w:tcBorders>
          </w:tcPr>
          <w:p w:rsidR="00966B0C" w:rsidRPr="00966B0C" w:rsidRDefault="00966B0C" w:rsidP="00FE765E">
            <w:pPr>
              <w:jc w:val="center"/>
              <w:rPr>
                <w:rFonts w:ascii="Arial" w:hAnsi="Arial" w:cs="Arial"/>
                <w:b/>
              </w:rPr>
            </w:pPr>
          </w:p>
        </w:tc>
        <w:tc>
          <w:tcPr>
            <w:tcW w:w="5940" w:type="dxa"/>
            <w:tcBorders>
              <w:top w:val="nil"/>
              <w:left w:val="nil"/>
              <w:bottom w:val="nil"/>
              <w:right w:val="nil"/>
            </w:tcBorders>
            <w:shd w:val="pct5" w:color="auto" w:fill="FFFFFF"/>
          </w:tcPr>
          <w:p w:rsidR="00966B0C" w:rsidRPr="00966B0C" w:rsidRDefault="00966B0C" w:rsidP="00FE765E">
            <w:pPr>
              <w:rPr>
                <w:rFonts w:ascii="Arial" w:hAnsi="Arial" w:cs="Arial"/>
                <w:b/>
              </w:rPr>
            </w:pPr>
            <w:r w:rsidRPr="00966B0C">
              <w:rPr>
                <w:rFonts w:ascii="Arial" w:hAnsi="Arial" w:cs="Arial"/>
                <w:b/>
              </w:rPr>
              <w:t xml:space="preserve">End of the year: </w:t>
            </w:r>
            <w:r w:rsidRPr="00966B0C">
              <w:rPr>
                <w:rFonts w:ascii="Arial" w:hAnsi="Arial" w:cs="Arial"/>
              </w:rPr>
              <w:t xml:space="preserve">Indicate whether the employee </w:t>
            </w:r>
            <w:r w:rsidRPr="00966B0C">
              <w:rPr>
                <w:rFonts w:ascii="Arial" w:hAnsi="Arial" w:cs="Arial"/>
                <w:b/>
              </w:rPr>
              <w:t>exceeded, met, or did not meet</w:t>
            </w:r>
            <w:r w:rsidRPr="00966B0C">
              <w:rPr>
                <w:rFonts w:ascii="Arial" w:hAnsi="Arial" w:cs="Arial"/>
              </w:rPr>
              <w:t xml:space="preserve"> these objectives, and explain your assessment.</w:t>
            </w:r>
          </w:p>
        </w:tc>
      </w:tr>
    </w:tbl>
    <w:p w:rsidR="00966B0C" w:rsidRPr="00966B0C" w:rsidRDefault="00966B0C" w:rsidP="00966B0C">
      <w:pPr>
        <w:rPr>
          <w:rFonts w:ascii="Arial" w:hAnsi="Arial" w:cs="Arial"/>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4230"/>
        <w:gridCol w:w="288"/>
        <w:gridCol w:w="2145"/>
        <w:gridCol w:w="3867"/>
      </w:tblGrid>
      <w:tr w:rsidR="00966B0C" w:rsidRPr="00966B0C" w:rsidTr="00FE765E">
        <w:tblPrEx>
          <w:tblCellMar>
            <w:top w:w="0" w:type="dxa"/>
            <w:bottom w:w="0" w:type="dxa"/>
          </w:tblCellMar>
        </w:tblPrEx>
        <w:trPr>
          <w:cantSplit/>
          <w:trHeight w:val="240"/>
        </w:trPr>
        <w:tc>
          <w:tcPr>
            <w:tcW w:w="3510" w:type="dxa"/>
            <w:tcBorders>
              <w:top w:val="single" w:sz="12" w:space="0" w:color="auto"/>
              <w:left w:val="single" w:sz="12" w:space="0" w:color="auto"/>
              <w:bottom w:val="single" w:sz="12" w:space="0" w:color="auto"/>
              <w:right w:val="single" w:sz="12" w:space="0" w:color="auto"/>
            </w:tcBorders>
            <w:vAlign w:val="center"/>
          </w:tcPr>
          <w:p w:rsidR="00966B0C" w:rsidRPr="00966B0C" w:rsidRDefault="00966B0C" w:rsidP="00FE765E">
            <w:pPr>
              <w:pStyle w:val="Heading3"/>
              <w:rPr>
                <w:rFonts w:ascii="Arial" w:hAnsi="Arial" w:cs="Arial"/>
                <w:sz w:val="22"/>
                <w:szCs w:val="22"/>
              </w:rPr>
            </w:pPr>
            <w:r w:rsidRPr="00966B0C">
              <w:rPr>
                <w:rFonts w:ascii="Arial" w:hAnsi="Arial" w:cs="Arial"/>
                <w:sz w:val="22"/>
                <w:szCs w:val="22"/>
              </w:rPr>
              <w:t>Define development objective</w:t>
            </w:r>
          </w:p>
        </w:tc>
        <w:tc>
          <w:tcPr>
            <w:tcW w:w="4230" w:type="dxa"/>
            <w:tcBorders>
              <w:top w:val="single" w:sz="12" w:space="0" w:color="auto"/>
              <w:left w:val="nil"/>
              <w:bottom w:val="single" w:sz="12" w:space="0" w:color="auto"/>
              <w:right w:val="single" w:sz="12" w:space="0" w:color="auto"/>
            </w:tcBorders>
            <w:vAlign w:val="center"/>
          </w:tcPr>
          <w:p w:rsidR="00966B0C" w:rsidRPr="00966B0C" w:rsidRDefault="00966B0C" w:rsidP="00FE765E">
            <w:pPr>
              <w:pStyle w:val="Heading3"/>
              <w:rPr>
                <w:rFonts w:ascii="Arial" w:hAnsi="Arial" w:cs="Arial"/>
                <w:sz w:val="22"/>
                <w:szCs w:val="22"/>
              </w:rPr>
            </w:pPr>
            <w:r w:rsidRPr="00966B0C">
              <w:rPr>
                <w:rFonts w:ascii="Arial" w:hAnsi="Arial" w:cs="Arial"/>
                <w:sz w:val="22"/>
                <w:szCs w:val="22"/>
              </w:rPr>
              <w:t>Specific milestones to be measured</w:t>
            </w:r>
          </w:p>
          <w:p w:rsidR="00966B0C" w:rsidRPr="00966B0C" w:rsidRDefault="00966B0C" w:rsidP="00FE765E">
            <w:pPr>
              <w:jc w:val="center"/>
              <w:rPr>
                <w:rFonts w:ascii="Arial" w:hAnsi="Arial" w:cs="Arial"/>
                <w:b/>
              </w:rPr>
            </w:pPr>
            <w:r w:rsidRPr="00966B0C">
              <w:rPr>
                <w:rFonts w:ascii="Arial" w:hAnsi="Arial" w:cs="Arial"/>
                <w:b/>
              </w:rPr>
              <w:t>(include begin and end dates)</w:t>
            </w:r>
          </w:p>
        </w:tc>
        <w:tc>
          <w:tcPr>
            <w:tcW w:w="288" w:type="dxa"/>
            <w:tcBorders>
              <w:top w:val="nil"/>
              <w:left w:val="nil"/>
              <w:bottom w:val="nil"/>
              <w:right w:val="nil"/>
            </w:tcBorders>
          </w:tcPr>
          <w:p w:rsidR="00966B0C" w:rsidRPr="00966B0C" w:rsidRDefault="00966B0C" w:rsidP="00FE765E">
            <w:pPr>
              <w:pStyle w:val="Heading3"/>
              <w:rPr>
                <w:rFonts w:ascii="Arial" w:hAnsi="Arial" w:cs="Arial"/>
                <w:sz w:val="22"/>
                <w:szCs w:val="22"/>
              </w:rPr>
            </w:pPr>
          </w:p>
        </w:tc>
        <w:tc>
          <w:tcPr>
            <w:tcW w:w="2145" w:type="dxa"/>
            <w:tcBorders>
              <w:top w:val="single" w:sz="12" w:space="0" w:color="auto"/>
              <w:left w:val="single" w:sz="12" w:space="0" w:color="auto"/>
              <w:bottom w:val="single" w:sz="12" w:space="0" w:color="auto"/>
              <w:right w:val="nil"/>
            </w:tcBorders>
            <w:vAlign w:val="center"/>
          </w:tcPr>
          <w:p w:rsidR="00966B0C" w:rsidRPr="00966B0C" w:rsidRDefault="00966B0C" w:rsidP="00FE765E">
            <w:pPr>
              <w:pStyle w:val="Heading3"/>
              <w:rPr>
                <w:rFonts w:ascii="Arial" w:hAnsi="Arial" w:cs="Arial"/>
                <w:sz w:val="22"/>
                <w:szCs w:val="22"/>
              </w:rPr>
            </w:pPr>
            <w:r w:rsidRPr="00966B0C">
              <w:rPr>
                <w:rFonts w:ascii="Arial" w:hAnsi="Arial" w:cs="Arial"/>
                <w:sz w:val="22"/>
                <w:szCs w:val="22"/>
              </w:rPr>
              <w:t>Assessment</w:t>
            </w:r>
          </w:p>
        </w:tc>
        <w:tc>
          <w:tcPr>
            <w:tcW w:w="3867" w:type="dxa"/>
            <w:tcBorders>
              <w:top w:val="single" w:sz="12" w:space="0" w:color="auto"/>
              <w:left w:val="single" w:sz="12" w:space="0" w:color="auto"/>
              <w:bottom w:val="single" w:sz="12" w:space="0" w:color="auto"/>
              <w:right w:val="single" w:sz="12" w:space="0" w:color="auto"/>
            </w:tcBorders>
            <w:vAlign w:val="center"/>
          </w:tcPr>
          <w:p w:rsidR="00966B0C" w:rsidRPr="00966B0C" w:rsidRDefault="00966B0C" w:rsidP="00FE765E">
            <w:pPr>
              <w:pStyle w:val="Heading4"/>
              <w:rPr>
                <w:rFonts w:cs="Arial"/>
                <w:szCs w:val="22"/>
              </w:rPr>
            </w:pPr>
            <w:r w:rsidRPr="00966B0C">
              <w:rPr>
                <w:rFonts w:cs="Arial"/>
                <w:szCs w:val="22"/>
              </w:rPr>
              <w:t>Explanation</w:t>
            </w:r>
          </w:p>
        </w:tc>
      </w:tr>
      <w:tr w:rsidR="00966B0C" w:rsidRPr="00966B0C" w:rsidTr="00FE765E">
        <w:tblPrEx>
          <w:tblCellMar>
            <w:top w:w="0" w:type="dxa"/>
            <w:bottom w:w="0" w:type="dxa"/>
          </w:tblCellMar>
        </w:tblPrEx>
        <w:trPr>
          <w:cantSplit/>
          <w:trHeight w:val="240"/>
        </w:trPr>
        <w:tc>
          <w:tcPr>
            <w:tcW w:w="3510" w:type="dxa"/>
            <w:tcBorders>
              <w:top w:val="nil"/>
              <w:left w:val="single" w:sz="12" w:space="0" w:color="auto"/>
            </w:tcBorders>
          </w:tcPr>
          <w:p w:rsidR="00966B0C" w:rsidRPr="00966B0C" w:rsidRDefault="00966B0C" w:rsidP="00FE765E">
            <w:pPr>
              <w:rPr>
                <w:rFonts w:ascii="Arial" w:hAnsi="Arial" w:cs="Arial"/>
                <w:i/>
              </w:rPr>
            </w:pPr>
            <w:r w:rsidRPr="00966B0C">
              <w:rPr>
                <w:rFonts w:ascii="Arial" w:hAnsi="Arial" w:cs="Arial"/>
                <w:i/>
              </w:rPr>
              <w:t xml:space="preserve">Example: </w:t>
            </w:r>
            <w:r w:rsidRPr="00966B0C">
              <w:rPr>
                <w:rFonts w:ascii="Arial" w:hAnsi="Arial" w:cs="Arial"/>
                <w:i/>
              </w:rPr>
              <w:br/>
              <w:t>Develop communication skills to the required level 3</w:t>
            </w:r>
          </w:p>
          <w:p w:rsidR="00966B0C" w:rsidRPr="00966B0C" w:rsidRDefault="00966B0C" w:rsidP="00FE765E">
            <w:pPr>
              <w:rPr>
                <w:rFonts w:ascii="Arial" w:hAnsi="Arial" w:cs="Arial"/>
                <w:i/>
              </w:rPr>
            </w:pPr>
          </w:p>
          <w:p w:rsidR="00966B0C" w:rsidRPr="00966B0C" w:rsidRDefault="00966B0C" w:rsidP="00FE765E">
            <w:pPr>
              <w:rPr>
                <w:rFonts w:ascii="Arial" w:hAnsi="Arial" w:cs="Arial"/>
                <w:i/>
              </w:rPr>
            </w:pPr>
          </w:p>
          <w:p w:rsidR="00966B0C" w:rsidRPr="00966B0C" w:rsidRDefault="00966B0C" w:rsidP="00FE765E">
            <w:pPr>
              <w:rPr>
                <w:rFonts w:ascii="Arial" w:hAnsi="Arial" w:cs="Arial"/>
                <w:i/>
              </w:rPr>
            </w:pPr>
            <w:r w:rsidRPr="00966B0C">
              <w:rPr>
                <w:rFonts w:ascii="Arial" w:hAnsi="Arial" w:cs="Arial"/>
                <w:i/>
              </w:rPr>
              <w:t>Associated cost: None</w:t>
            </w:r>
          </w:p>
        </w:tc>
        <w:tc>
          <w:tcPr>
            <w:tcW w:w="4230" w:type="dxa"/>
            <w:tcBorders>
              <w:top w:val="nil"/>
              <w:right w:val="single" w:sz="12" w:space="0" w:color="auto"/>
            </w:tcBorders>
          </w:tcPr>
          <w:p w:rsidR="00966B0C" w:rsidRPr="00966B0C" w:rsidRDefault="00966B0C" w:rsidP="00966B0C">
            <w:pPr>
              <w:numPr>
                <w:ilvl w:val="0"/>
                <w:numId w:val="2"/>
              </w:numPr>
              <w:spacing w:after="0" w:line="240" w:lineRule="auto"/>
              <w:rPr>
                <w:rFonts w:ascii="Arial" w:hAnsi="Arial" w:cs="Arial"/>
              </w:rPr>
            </w:pPr>
            <w:r w:rsidRPr="00966B0C">
              <w:rPr>
                <w:rFonts w:ascii="Arial" w:hAnsi="Arial" w:cs="Arial"/>
                <w:i/>
              </w:rPr>
              <w:t>Participate in presenting the business case to senior management to obtain support for the investment by April 30, 15.</w:t>
            </w:r>
          </w:p>
          <w:p w:rsidR="00966B0C" w:rsidRPr="00966B0C" w:rsidRDefault="00966B0C" w:rsidP="00966B0C">
            <w:pPr>
              <w:numPr>
                <w:ilvl w:val="0"/>
                <w:numId w:val="2"/>
              </w:numPr>
              <w:spacing w:after="0" w:line="240" w:lineRule="auto"/>
              <w:rPr>
                <w:rFonts w:ascii="Arial" w:hAnsi="Arial" w:cs="Arial"/>
                <w:i/>
              </w:rPr>
            </w:pPr>
            <w:r w:rsidRPr="00966B0C">
              <w:rPr>
                <w:rFonts w:ascii="Arial" w:hAnsi="Arial" w:cs="Arial"/>
                <w:i/>
              </w:rPr>
              <w:t>Debrief the experience to understand what went well, and where/how we could have improved our influencing ability.</w:t>
            </w:r>
          </w:p>
        </w:tc>
        <w:tc>
          <w:tcPr>
            <w:tcW w:w="288" w:type="dxa"/>
            <w:tcBorders>
              <w:top w:val="nil"/>
              <w:left w:val="nil"/>
              <w:bottom w:val="nil"/>
              <w:right w:val="nil"/>
            </w:tcBorders>
          </w:tcPr>
          <w:p w:rsidR="00966B0C" w:rsidRPr="00966B0C" w:rsidRDefault="00966B0C" w:rsidP="00FE765E">
            <w:pPr>
              <w:rPr>
                <w:rFonts w:ascii="Arial" w:hAnsi="Arial" w:cs="Arial"/>
                <w:b/>
              </w:rPr>
            </w:pPr>
          </w:p>
        </w:tc>
        <w:tc>
          <w:tcPr>
            <w:tcW w:w="2145" w:type="dxa"/>
            <w:tcBorders>
              <w:top w:val="nil"/>
              <w:left w:val="single" w:sz="12" w:space="0" w:color="auto"/>
            </w:tcBorders>
          </w:tcPr>
          <w:p w:rsidR="00966B0C" w:rsidRPr="00966B0C" w:rsidRDefault="00966B0C" w:rsidP="00FE765E">
            <w:pPr>
              <w:rPr>
                <w:rFonts w:ascii="Arial" w:hAnsi="Arial" w:cs="Arial"/>
                <w:b/>
              </w:rPr>
            </w:pPr>
          </w:p>
          <w:p w:rsidR="00966B0C" w:rsidRPr="00966B0C" w:rsidRDefault="00966B0C" w:rsidP="00FE765E">
            <w:pPr>
              <w:rPr>
                <w:rFonts w:ascii="Arial" w:hAnsi="Arial" w:cs="Arial"/>
                <w:b/>
              </w:rPr>
            </w:pPr>
          </w:p>
          <w:p w:rsidR="00966B0C" w:rsidRPr="00966B0C" w:rsidRDefault="00966B0C" w:rsidP="00FE765E">
            <w:pPr>
              <w:rPr>
                <w:rFonts w:ascii="Arial" w:hAnsi="Arial" w:cs="Arial"/>
                <w:i/>
              </w:rPr>
            </w:pPr>
            <w:r w:rsidRPr="00966B0C">
              <w:rPr>
                <w:rFonts w:ascii="Arial" w:hAnsi="Arial" w:cs="Arial"/>
                <w:i/>
              </w:rPr>
              <w:t xml:space="preserve">Example: </w:t>
            </w:r>
            <w:r w:rsidRPr="00966B0C">
              <w:rPr>
                <w:rFonts w:ascii="Arial" w:hAnsi="Arial" w:cs="Arial"/>
                <w:i/>
              </w:rPr>
              <w:br/>
              <w:t>Met objective</w:t>
            </w:r>
          </w:p>
          <w:p w:rsidR="00966B0C" w:rsidRPr="00966B0C" w:rsidRDefault="00966B0C" w:rsidP="00FE765E">
            <w:pPr>
              <w:rPr>
                <w:rFonts w:ascii="Arial" w:hAnsi="Arial" w:cs="Arial"/>
                <w:b/>
              </w:rPr>
            </w:pPr>
          </w:p>
          <w:p w:rsidR="00966B0C" w:rsidRPr="00966B0C" w:rsidRDefault="00966B0C" w:rsidP="00FE765E">
            <w:pPr>
              <w:rPr>
                <w:rFonts w:ascii="Arial" w:hAnsi="Arial" w:cs="Arial"/>
                <w:b/>
              </w:rPr>
            </w:pPr>
          </w:p>
        </w:tc>
        <w:tc>
          <w:tcPr>
            <w:tcW w:w="3867" w:type="dxa"/>
            <w:tcBorders>
              <w:top w:val="nil"/>
              <w:right w:val="single" w:sz="12" w:space="0" w:color="auto"/>
            </w:tcBorders>
          </w:tcPr>
          <w:p w:rsidR="00966B0C" w:rsidRPr="00966B0C" w:rsidRDefault="00966B0C" w:rsidP="00FE765E">
            <w:pPr>
              <w:rPr>
                <w:rFonts w:ascii="Arial" w:hAnsi="Arial" w:cs="Arial"/>
                <w:i/>
              </w:rPr>
            </w:pPr>
            <w:r w:rsidRPr="00966B0C">
              <w:rPr>
                <w:rFonts w:ascii="Arial" w:hAnsi="Arial" w:cs="Arial"/>
                <w:i/>
              </w:rPr>
              <w:t>The employee spent spoke with me to understand the requirements and learn about the preferences/agendas of our audience. He then researched the issues required for the business case and worked with his mentor to determine how to “sell” the case. He prepared the business case thoroughly, anticipating and addressing some of the issues that would arise. He took on the prime responsibility of obtaining approval from the management team, with support from me on the tougher questions!</w:t>
            </w:r>
          </w:p>
        </w:tc>
      </w:tr>
      <w:tr w:rsidR="00966B0C" w:rsidRPr="00966B0C" w:rsidTr="00FE765E">
        <w:tblPrEx>
          <w:tblCellMar>
            <w:top w:w="0" w:type="dxa"/>
            <w:bottom w:w="0" w:type="dxa"/>
          </w:tblCellMar>
        </w:tblPrEx>
        <w:trPr>
          <w:cantSplit/>
          <w:trHeight w:val="1259"/>
        </w:trPr>
        <w:tc>
          <w:tcPr>
            <w:tcW w:w="3510" w:type="dxa"/>
            <w:tcBorders>
              <w:left w:val="single" w:sz="12" w:space="0" w:color="auto"/>
              <w:bottom w:val="single" w:sz="4" w:space="0" w:color="auto"/>
            </w:tcBorders>
          </w:tcPr>
          <w:p w:rsidR="00966B0C" w:rsidRPr="00966B0C" w:rsidRDefault="00966B0C" w:rsidP="00FE765E">
            <w:pPr>
              <w:rPr>
                <w:rFonts w:ascii="Arial" w:hAnsi="Arial" w:cs="Arial"/>
              </w:rPr>
            </w:pPr>
          </w:p>
          <w:p w:rsidR="00966B0C" w:rsidRPr="00966B0C" w:rsidRDefault="00966B0C" w:rsidP="00FE765E">
            <w:pPr>
              <w:rPr>
                <w:rFonts w:ascii="Arial" w:hAnsi="Arial" w:cs="Arial"/>
              </w:rPr>
            </w:pPr>
          </w:p>
          <w:p w:rsidR="00966B0C" w:rsidRPr="00966B0C" w:rsidRDefault="00966B0C" w:rsidP="00FE765E">
            <w:pPr>
              <w:rPr>
                <w:rFonts w:ascii="Arial" w:hAnsi="Arial" w:cs="Arial"/>
              </w:rPr>
            </w:pPr>
          </w:p>
          <w:p w:rsidR="00966B0C" w:rsidRPr="00966B0C" w:rsidRDefault="00966B0C" w:rsidP="00FE765E">
            <w:pPr>
              <w:rPr>
                <w:rFonts w:ascii="Arial" w:hAnsi="Arial" w:cs="Arial"/>
              </w:rPr>
            </w:pPr>
          </w:p>
          <w:p w:rsidR="00966B0C" w:rsidRPr="00966B0C" w:rsidRDefault="00966B0C" w:rsidP="00FE765E">
            <w:pPr>
              <w:rPr>
                <w:rFonts w:ascii="Arial" w:hAnsi="Arial" w:cs="Arial"/>
              </w:rPr>
            </w:pPr>
            <w:r w:rsidRPr="00966B0C">
              <w:rPr>
                <w:rFonts w:ascii="Arial" w:hAnsi="Arial" w:cs="Arial"/>
              </w:rPr>
              <w:t xml:space="preserve">Associated cost: </w:t>
            </w:r>
          </w:p>
        </w:tc>
        <w:tc>
          <w:tcPr>
            <w:tcW w:w="4230" w:type="dxa"/>
            <w:tcBorders>
              <w:bottom w:val="single" w:sz="4" w:space="0" w:color="auto"/>
              <w:right w:val="single" w:sz="12" w:space="0" w:color="auto"/>
            </w:tcBorders>
          </w:tcPr>
          <w:p w:rsidR="00966B0C" w:rsidRPr="00966B0C" w:rsidRDefault="00966B0C" w:rsidP="00FE765E">
            <w:pPr>
              <w:rPr>
                <w:rFonts w:ascii="Arial" w:hAnsi="Arial" w:cs="Arial"/>
              </w:rPr>
            </w:pPr>
            <w:r w:rsidRPr="00966B0C">
              <w:rPr>
                <w:rFonts w:ascii="Arial" w:hAnsi="Arial" w:cs="Arial"/>
              </w:rPr>
              <w:t>1.</w:t>
            </w:r>
          </w:p>
          <w:p w:rsidR="00966B0C" w:rsidRPr="00966B0C" w:rsidRDefault="00966B0C" w:rsidP="00FE765E">
            <w:pPr>
              <w:rPr>
                <w:rFonts w:ascii="Arial" w:hAnsi="Arial" w:cs="Arial"/>
              </w:rPr>
            </w:pPr>
          </w:p>
          <w:p w:rsidR="00966B0C" w:rsidRPr="00966B0C" w:rsidRDefault="00966B0C" w:rsidP="00FE765E">
            <w:pPr>
              <w:rPr>
                <w:rFonts w:ascii="Arial" w:hAnsi="Arial" w:cs="Arial"/>
              </w:rPr>
            </w:pPr>
            <w:r w:rsidRPr="00966B0C">
              <w:rPr>
                <w:rFonts w:ascii="Arial" w:hAnsi="Arial" w:cs="Arial"/>
              </w:rPr>
              <w:t>2.</w:t>
            </w:r>
          </w:p>
          <w:p w:rsidR="00966B0C" w:rsidRPr="00966B0C" w:rsidRDefault="00966B0C" w:rsidP="00FE765E">
            <w:pPr>
              <w:rPr>
                <w:rFonts w:ascii="Arial" w:hAnsi="Arial" w:cs="Arial"/>
              </w:rPr>
            </w:pPr>
          </w:p>
          <w:p w:rsidR="00966B0C" w:rsidRPr="00966B0C" w:rsidRDefault="00966B0C" w:rsidP="00FE765E">
            <w:pPr>
              <w:rPr>
                <w:rFonts w:ascii="Arial" w:hAnsi="Arial" w:cs="Arial"/>
              </w:rPr>
            </w:pPr>
            <w:r w:rsidRPr="00966B0C">
              <w:rPr>
                <w:rFonts w:ascii="Arial" w:hAnsi="Arial" w:cs="Arial"/>
              </w:rPr>
              <w:t>3.</w:t>
            </w:r>
          </w:p>
        </w:tc>
        <w:tc>
          <w:tcPr>
            <w:tcW w:w="288" w:type="dxa"/>
            <w:tcBorders>
              <w:top w:val="nil"/>
              <w:left w:val="nil"/>
              <w:bottom w:val="nil"/>
              <w:right w:val="nil"/>
            </w:tcBorders>
          </w:tcPr>
          <w:p w:rsidR="00966B0C" w:rsidRPr="00966B0C" w:rsidRDefault="00966B0C" w:rsidP="00FE765E">
            <w:pPr>
              <w:rPr>
                <w:rFonts w:ascii="Arial" w:hAnsi="Arial" w:cs="Arial"/>
                <w:b/>
              </w:rPr>
            </w:pPr>
          </w:p>
        </w:tc>
        <w:tc>
          <w:tcPr>
            <w:tcW w:w="2145" w:type="dxa"/>
            <w:tcBorders>
              <w:left w:val="single" w:sz="12" w:space="0" w:color="auto"/>
            </w:tcBorders>
          </w:tcPr>
          <w:p w:rsidR="00966B0C" w:rsidRPr="00966B0C" w:rsidRDefault="00966B0C" w:rsidP="00FE765E">
            <w:pPr>
              <w:rPr>
                <w:rFonts w:ascii="Arial" w:hAnsi="Arial" w:cs="Arial"/>
                <w:b/>
              </w:rPr>
            </w:pPr>
          </w:p>
          <w:p w:rsidR="00966B0C" w:rsidRPr="00966B0C" w:rsidRDefault="00966B0C" w:rsidP="00966B0C">
            <w:pPr>
              <w:numPr>
                <w:ilvl w:val="0"/>
                <w:numId w:val="4"/>
              </w:numPr>
              <w:spacing w:after="0" w:line="240" w:lineRule="auto"/>
              <w:rPr>
                <w:rFonts w:ascii="Arial" w:hAnsi="Arial" w:cs="Arial"/>
                <w:b/>
              </w:rPr>
            </w:pPr>
            <w:r w:rsidRPr="00966B0C">
              <w:rPr>
                <w:rFonts w:ascii="Arial" w:hAnsi="Arial" w:cs="Arial"/>
                <w:b/>
              </w:rPr>
              <w:t>Exceeded</w:t>
            </w:r>
          </w:p>
          <w:p w:rsidR="00966B0C" w:rsidRPr="00966B0C" w:rsidRDefault="00966B0C" w:rsidP="00966B0C">
            <w:pPr>
              <w:numPr>
                <w:ilvl w:val="0"/>
                <w:numId w:val="4"/>
              </w:numPr>
              <w:spacing w:after="0" w:line="240" w:lineRule="auto"/>
              <w:rPr>
                <w:rFonts w:ascii="Arial" w:hAnsi="Arial" w:cs="Arial"/>
                <w:b/>
              </w:rPr>
            </w:pPr>
            <w:r w:rsidRPr="00966B0C">
              <w:rPr>
                <w:rFonts w:ascii="Arial" w:hAnsi="Arial" w:cs="Arial"/>
                <w:b/>
              </w:rPr>
              <w:t>Met</w:t>
            </w:r>
          </w:p>
          <w:p w:rsidR="00966B0C" w:rsidRPr="00966B0C" w:rsidRDefault="00966B0C" w:rsidP="00966B0C">
            <w:pPr>
              <w:numPr>
                <w:ilvl w:val="0"/>
                <w:numId w:val="4"/>
              </w:numPr>
              <w:spacing w:after="0" w:line="240" w:lineRule="auto"/>
              <w:rPr>
                <w:rFonts w:ascii="Arial" w:hAnsi="Arial" w:cs="Arial"/>
                <w:b/>
              </w:rPr>
            </w:pPr>
            <w:r w:rsidRPr="00966B0C">
              <w:rPr>
                <w:rFonts w:ascii="Arial" w:hAnsi="Arial" w:cs="Arial"/>
                <w:b/>
              </w:rPr>
              <w:t>Did not meet</w:t>
            </w:r>
          </w:p>
          <w:p w:rsidR="00966B0C" w:rsidRPr="00966B0C" w:rsidRDefault="00966B0C" w:rsidP="00FE765E">
            <w:pPr>
              <w:rPr>
                <w:rFonts w:ascii="Arial" w:hAnsi="Arial" w:cs="Arial"/>
                <w:b/>
              </w:rPr>
            </w:pPr>
          </w:p>
        </w:tc>
        <w:tc>
          <w:tcPr>
            <w:tcW w:w="3867" w:type="dxa"/>
            <w:tcBorders>
              <w:right w:val="single" w:sz="12" w:space="0" w:color="auto"/>
            </w:tcBorders>
          </w:tcPr>
          <w:p w:rsidR="00966B0C" w:rsidRPr="00966B0C" w:rsidRDefault="00966B0C" w:rsidP="00FE765E">
            <w:pPr>
              <w:rPr>
                <w:rFonts w:ascii="Arial" w:hAnsi="Arial" w:cs="Arial"/>
                <w:b/>
              </w:rPr>
            </w:pPr>
          </w:p>
        </w:tc>
      </w:tr>
      <w:tr w:rsidR="00966B0C" w:rsidRPr="00966B0C" w:rsidTr="00FE765E">
        <w:tblPrEx>
          <w:tblCellMar>
            <w:top w:w="0" w:type="dxa"/>
            <w:bottom w:w="0" w:type="dxa"/>
          </w:tblCellMar>
        </w:tblPrEx>
        <w:trPr>
          <w:cantSplit/>
          <w:trHeight w:val="1259"/>
        </w:trPr>
        <w:tc>
          <w:tcPr>
            <w:tcW w:w="3510" w:type="dxa"/>
            <w:tcBorders>
              <w:left w:val="single" w:sz="12" w:space="0" w:color="auto"/>
              <w:bottom w:val="single" w:sz="4" w:space="0" w:color="auto"/>
            </w:tcBorders>
          </w:tcPr>
          <w:p w:rsidR="00966B0C" w:rsidRPr="00966B0C" w:rsidRDefault="00966B0C" w:rsidP="00FE765E">
            <w:pPr>
              <w:rPr>
                <w:rFonts w:ascii="Arial" w:hAnsi="Arial" w:cs="Arial"/>
              </w:rPr>
            </w:pPr>
          </w:p>
          <w:p w:rsidR="00966B0C" w:rsidRPr="00966B0C" w:rsidRDefault="00966B0C" w:rsidP="00FE765E">
            <w:pPr>
              <w:rPr>
                <w:rFonts w:ascii="Arial" w:hAnsi="Arial" w:cs="Arial"/>
              </w:rPr>
            </w:pPr>
          </w:p>
          <w:p w:rsidR="00966B0C" w:rsidRPr="00966B0C" w:rsidRDefault="00966B0C" w:rsidP="00FE765E">
            <w:pPr>
              <w:rPr>
                <w:rFonts w:ascii="Arial" w:hAnsi="Arial" w:cs="Arial"/>
              </w:rPr>
            </w:pPr>
          </w:p>
          <w:p w:rsidR="00966B0C" w:rsidRPr="00966B0C" w:rsidRDefault="00966B0C" w:rsidP="00FE765E">
            <w:pPr>
              <w:rPr>
                <w:rFonts w:ascii="Arial" w:hAnsi="Arial" w:cs="Arial"/>
              </w:rPr>
            </w:pPr>
          </w:p>
          <w:p w:rsidR="00966B0C" w:rsidRPr="00966B0C" w:rsidRDefault="00966B0C" w:rsidP="00FE765E">
            <w:pPr>
              <w:rPr>
                <w:rFonts w:ascii="Arial" w:hAnsi="Arial" w:cs="Arial"/>
              </w:rPr>
            </w:pPr>
            <w:r w:rsidRPr="00966B0C">
              <w:rPr>
                <w:rFonts w:ascii="Arial" w:hAnsi="Arial" w:cs="Arial"/>
              </w:rPr>
              <w:t xml:space="preserve">Associated cost: </w:t>
            </w:r>
          </w:p>
        </w:tc>
        <w:tc>
          <w:tcPr>
            <w:tcW w:w="4230" w:type="dxa"/>
            <w:tcBorders>
              <w:bottom w:val="single" w:sz="4" w:space="0" w:color="auto"/>
              <w:right w:val="single" w:sz="12" w:space="0" w:color="auto"/>
            </w:tcBorders>
          </w:tcPr>
          <w:p w:rsidR="00966B0C" w:rsidRPr="00966B0C" w:rsidRDefault="00966B0C" w:rsidP="00FE765E">
            <w:pPr>
              <w:rPr>
                <w:rFonts w:ascii="Arial" w:hAnsi="Arial" w:cs="Arial"/>
              </w:rPr>
            </w:pPr>
            <w:r w:rsidRPr="00966B0C">
              <w:rPr>
                <w:rFonts w:ascii="Arial" w:hAnsi="Arial" w:cs="Arial"/>
              </w:rPr>
              <w:t>1.</w:t>
            </w:r>
          </w:p>
          <w:p w:rsidR="00966B0C" w:rsidRPr="00966B0C" w:rsidRDefault="00966B0C" w:rsidP="00FE765E">
            <w:pPr>
              <w:rPr>
                <w:rFonts w:ascii="Arial" w:hAnsi="Arial" w:cs="Arial"/>
              </w:rPr>
            </w:pPr>
          </w:p>
          <w:p w:rsidR="00966B0C" w:rsidRPr="00966B0C" w:rsidRDefault="00966B0C" w:rsidP="00FE765E">
            <w:pPr>
              <w:rPr>
                <w:rFonts w:ascii="Arial" w:hAnsi="Arial" w:cs="Arial"/>
              </w:rPr>
            </w:pPr>
            <w:r w:rsidRPr="00966B0C">
              <w:rPr>
                <w:rFonts w:ascii="Arial" w:hAnsi="Arial" w:cs="Arial"/>
              </w:rPr>
              <w:t>2.</w:t>
            </w:r>
          </w:p>
          <w:p w:rsidR="00966B0C" w:rsidRPr="00966B0C" w:rsidRDefault="00966B0C" w:rsidP="00FE765E">
            <w:pPr>
              <w:rPr>
                <w:rFonts w:ascii="Arial" w:hAnsi="Arial" w:cs="Arial"/>
              </w:rPr>
            </w:pPr>
          </w:p>
          <w:p w:rsidR="00966B0C" w:rsidRPr="00966B0C" w:rsidRDefault="00966B0C" w:rsidP="00FE765E">
            <w:pPr>
              <w:rPr>
                <w:rFonts w:ascii="Arial" w:hAnsi="Arial" w:cs="Arial"/>
              </w:rPr>
            </w:pPr>
            <w:r w:rsidRPr="00966B0C">
              <w:rPr>
                <w:rFonts w:ascii="Arial" w:hAnsi="Arial" w:cs="Arial"/>
              </w:rPr>
              <w:t>3.</w:t>
            </w:r>
          </w:p>
        </w:tc>
        <w:tc>
          <w:tcPr>
            <w:tcW w:w="288" w:type="dxa"/>
            <w:tcBorders>
              <w:top w:val="nil"/>
              <w:left w:val="nil"/>
              <w:bottom w:val="nil"/>
              <w:right w:val="nil"/>
            </w:tcBorders>
          </w:tcPr>
          <w:p w:rsidR="00966B0C" w:rsidRPr="00966B0C" w:rsidRDefault="00966B0C" w:rsidP="00FE765E">
            <w:pPr>
              <w:rPr>
                <w:rFonts w:ascii="Arial" w:hAnsi="Arial" w:cs="Arial"/>
                <w:b/>
              </w:rPr>
            </w:pPr>
          </w:p>
        </w:tc>
        <w:tc>
          <w:tcPr>
            <w:tcW w:w="2145" w:type="dxa"/>
            <w:tcBorders>
              <w:left w:val="single" w:sz="12" w:space="0" w:color="auto"/>
            </w:tcBorders>
          </w:tcPr>
          <w:p w:rsidR="00966B0C" w:rsidRPr="00966B0C" w:rsidRDefault="00966B0C" w:rsidP="00FE765E">
            <w:pPr>
              <w:rPr>
                <w:rFonts w:ascii="Arial" w:hAnsi="Arial" w:cs="Arial"/>
                <w:b/>
              </w:rPr>
            </w:pPr>
          </w:p>
          <w:p w:rsidR="00966B0C" w:rsidRPr="00966B0C" w:rsidRDefault="00966B0C" w:rsidP="00966B0C">
            <w:pPr>
              <w:numPr>
                <w:ilvl w:val="0"/>
                <w:numId w:val="4"/>
              </w:numPr>
              <w:spacing w:after="0" w:line="240" w:lineRule="auto"/>
              <w:rPr>
                <w:rFonts w:ascii="Arial" w:hAnsi="Arial" w:cs="Arial"/>
                <w:b/>
              </w:rPr>
            </w:pPr>
            <w:r w:rsidRPr="00966B0C">
              <w:rPr>
                <w:rFonts w:ascii="Arial" w:hAnsi="Arial" w:cs="Arial"/>
                <w:b/>
              </w:rPr>
              <w:t>Exceeded</w:t>
            </w:r>
          </w:p>
          <w:p w:rsidR="00966B0C" w:rsidRPr="00966B0C" w:rsidRDefault="00966B0C" w:rsidP="00966B0C">
            <w:pPr>
              <w:numPr>
                <w:ilvl w:val="0"/>
                <w:numId w:val="4"/>
              </w:numPr>
              <w:spacing w:after="0" w:line="240" w:lineRule="auto"/>
              <w:rPr>
                <w:rFonts w:ascii="Arial" w:hAnsi="Arial" w:cs="Arial"/>
                <w:b/>
              </w:rPr>
            </w:pPr>
            <w:r w:rsidRPr="00966B0C">
              <w:rPr>
                <w:rFonts w:ascii="Arial" w:hAnsi="Arial" w:cs="Arial"/>
                <w:b/>
              </w:rPr>
              <w:t>Met</w:t>
            </w:r>
          </w:p>
          <w:p w:rsidR="00966B0C" w:rsidRPr="00966B0C" w:rsidRDefault="00966B0C" w:rsidP="00966B0C">
            <w:pPr>
              <w:numPr>
                <w:ilvl w:val="0"/>
                <w:numId w:val="4"/>
              </w:numPr>
              <w:spacing w:after="0" w:line="240" w:lineRule="auto"/>
              <w:rPr>
                <w:rFonts w:ascii="Arial" w:hAnsi="Arial" w:cs="Arial"/>
                <w:b/>
              </w:rPr>
            </w:pPr>
            <w:r w:rsidRPr="00966B0C">
              <w:rPr>
                <w:rFonts w:ascii="Arial" w:hAnsi="Arial" w:cs="Arial"/>
                <w:b/>
              </w:rPr>
              <w:t>Did not meet</w:t>
            </w:r>
          </w:p>
          <w:p w:rsidR="00966B0C" w:rsidRPr="00966B0C" w:rsidRDefault="00966B0C" w:rsidP="00FE765E">
            <w:pPr>
              <w:rPr>
                <w:rFonts w:ascii="Arial" w:hAnsi="Arial" w:cs="Arial"/>
                <w:b/>
              </w:rPr>
            </w:pPr>
          </w:p>
        </w:tc>
        <w:tc>
          <w:tcPr>
            <w:tcW w:w="3867" w:type="dxa"/>
            <w:tcBorders>
              <w:right w:val="single" w:sz="12" w:space="0" w:color="auto"/>
            </w:tcBorders>
          </w:tcPr>
          <w:p w:rsidR="00966B0C" w:rsidRPr="00966B0C" w:rsidRDefault="00966B0C" w:rsidP="00FE765E">
            <w:pPr>
              <w:rPr>
                <w:rFonts w:ascii="Arial" w:hAnsi="Arial" w:cs="Arial"/>
                <w:b/>
              </w:rPr>
            </w:pPr>
          </w:p>
        </w:tc>
      </w:tr>
    </w:tbl>
    <w:p w:rsidR="00966B0C" w:rsidRPr="00966B0C" w:rsidRDefault="00966B0C" w:rsidP="00966B0C">
      <w:pPr>
        <w:rPr>
          <w:rFonts w:ascii="Arial" w:hAnsi="Arial" w:cs="Arial"/>
        </w:rPr>
      </w:pPr>
      <w:r w:rsidRPr="00966B0C">
        <w:rPr>
          <w:rFonts w:ascii="Arial" w:hAnsi="Arial" w:cs="Arial"/>
        </w:rPr>
        <w:br w:type="page"/>
      </w:r>
    </w:p>
    <w:p w:rsidR="00966B0C" w:rsidRPr="00966B0C" w:rsidRDefault="00966B0C" w:rsidP="00966B0C">
      <w:pPr>
        <w:pStyle w:val="Caption"/>
        <w:rPr>
          <w:rFonts w:cs="Arial"/>
          <w:b w:val="0"/>
          <w:sz w:val="22"/>
          <w:szCs w:val="22"/>
        </w:rPr>
      </w:pPr>
      <w:r w:rsidRPr="00966B0C">
        <w:rPr>
          <w:rFonts w:cs="Arial"/>
          <w:b w:val="0"/>
          <w:sz w:val="22"/>
          <w:szCs w:val="22"/>
        </w:rPr>
        <w:lastRenderedPageBreak/>
        <w:t>Assessment of core values</w:t>
      </w:r>
    </w:p>
    <w:p w:rsidR="00966B0C" w:rsidRPr="00966B0C" w:rsidRDefault="00966B0C" w:rsidP="00966B0C">
      <w:pPr>
        <w:rPr>
          <w:rFonts w:ascii="Arial" w:hAnsi="Arial" w:cs="Arial"/>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8"/>
        <w:gridCol w:w="2610"/>
        <w:gridCol w:w="4410"/>
      </w:tblGrid>
      <w:tr w:rsidR="00966B0C" w:rsidRPr="00966B0C" w:rsidTr="00FE765E">
        <w:tblPrEx>
          <w:tblCellMar>
            <w:top w:w="0" w:type="dxa"/>
            <w:bottom w:w="0" w:type="dxa"/>
          </w:tblCellMar>
        </w:tblPrEx>
        <w:trPr>
          <w:cantSplit/>
          <w:trHeight w:val="377"/>
        </w:trPr>
        <w:tc>
          <w:tcPr>
            <w:tcW w:w="7038" w:type="dxa"/>
            <w:shd w:val="clear" w:color="auto" w:fill="DBE5F1"/>
            <w:vAlign w:val="center"/>
          </w:tcPr>
          <w:p w:rsidR="00966B0C" w:rsidRPr="00966B0C" w:rsidRDefault="00966B0C" w:rsidP="00FE765E">
            <w:pPr>
              <w:pStyle w:val="Heading6"/>
              <w:jc w:val="center"/>
              <w:rPr>
                <w:rFonts w:cs="Arial"/>
                <w:sz w:val="22"/>
                <w:szCs w:val="22"/>
              </w:rPr>
            </w:pPr>
            <w:r w:rsidRPr="00966B0C">
              <w:rPr>
                <w:rFonts w:cs="Arial"/>
                <w:sz w:val="22"/>
                <w:szCs w:val="22"/>
              </w:rPr>
              <w:t>Examples</w:t>
            </w:r>
          </w:p>
        </w:tc>
        <w:tc>
          <w:tcPr>
            <w:tcW w:w="2610" w:type="dxa"/>
            <w:shd w:val="clear" w:color="auto" w:fill="DBE5F1"/>
            <w:vAlign w:val="center"/>
          </w:tcPr>
          <w:p w:rsidR="00966B0C" w:rsidRPr="00966B0C" w:rsidRDefault="00966B0C" w:rsidP="00FE765E">
            <w:pPr>
              <w:pStyle w:val="Heading6"/>
              <w:jc w:val="center"/>
              <w:rPr>
                <w:rFonts w:cs="Arial"/>
                <w:sz w:val="22"/>
                <w:szCs w:val="22"/>
              </w:rPr>
            </w:pPr>
            <w:r w:rsidRPr="00966B0C">
              <w:rPr>
                <w:rFonts w:cs="Arial"/>
                <w:sz w:val="22"/>
                <w:szCs w:val="22"/>
              </w:rPr>
              <w:t>Assessment</w:t>
            </w:r>
          </w:p>
        </w:tc>
        <w:tc>
          <w:tcPr>
            <w:tcW w:w="4410" w:type="dxa"/>
            <w:shd w:val="clear" w:color="auto" w:fill="DBE5F1"/>
            <w:vAlign w:val="center"/>
          </w:tcPr>
          <w:p w:rsidR="00966B0C" w:rsidRPr="00966B0C" w:rsidRDefault="00966B0C" w:rsidP="00FE765E">
            <w:pPr>
              <w:pStyle w:val="Heading6"/>
              <w:jc w:val="center"/>
              <w:rPr>
                <w:rFonts w:cs="Arial"/>
                <w:sz w:val="22"/>
                <w:szCs w:val="22"/>
              </w:rPr>
            </w:pPr>
            <w:r w:rsidRPr="00966B0C">
              <w:rPr>
                <w:rFonts w:cs="Arial"/>
                <w:sz w:val="22"/>
                <w:szCs w:val="22"/>
              </w:rPr>
              <w:t>Explanation, if required</w:t>
            </w:r>
          </w:p>
        </w:tc>
      </w:tr>
      <w:tr w:rsidR="00966B0C" w:rsidRPr="00966B0C" w:rsidTr="00FE765E">
        <w:tblPrEx>
          <w:tblCellMar>
            <w:top w:w="0" w:type="dxa"/>
            <w:bottom w:w="0" w:type="dxa"/>
          </w:tblCellMar>
        </w:tblPrEx>
        <w:trPr>
          <w:cantSplit/>
        </w:trPr>
        <w:tc>
          <w:tcPr>
            <w:tcW w:w="7038" w:type="dxa"/>
          </w:tcPr>
          <w:p w:rsidR="00966B0C" w:rsidRPr="00966B0C" w:rsidRDefault="00966B0C" w:rsidP="00FE765E">
            <w:pPr>
              <w:pStyle w:val="Heading6"/>
              <w:rPr>
                <w:rFonts w:cs="Arial"/>
                <w:b w:val="0"/>
                <w:i/>
                <w:sz w:val="22"/>
                <w:szCs w:val="22"/>
              </w:rPr>
            </w:pPr>
            <w:r w:rsidRPr="00966B0C">
              <w:rPr>
                <w:rFonts w:cs="Arial"/>
                <w:i/>
                <w:sz w:val="22"/>
                <w:szCs w:val="22"/>
              </w:rPr>
              <w:t xml:space="preserve">Dependability </w:t>
            </w:r>
            <w:r w:rsidRPr="00966B0C">
              <w:rPr>
                <w:rFonts w:cs="Arial"/>
                <w:b w:val="0"/>
                <w:i/>
                <w:sz w:val="22"/>
                <w:szCs w:val="22"/>
              </w:rPr>
              <w:t xml:space="preserve">is about being where you’re expected to be, when you are expected to be there. </w:t>
            </w:r>
          </w:p>
        </w:tc>
        <w:tc>
          <w:tcPr>
            <w:tcW w:w="2610" w:type="dxa"/>
            <w:shd w:val="pct5" w:color="000000" w:fill="FFFFFF"/>
          </w:tcPr>
          <w:p w:rsidR="00966B0C" w:rsidRPr="00966B0C" w:rsidRDefault="00966B0C" w:rsidP="00FE765E">
            <w:pPr>
              <w:rPr>
                <w:rFonts w:ascii="Arial" w:hAnsi="Arial" w:cs="Arial"/>
                <w:b/>
              </w:rPr>
            </w:pPr>
          </w:p>
          <w:p w:rsidR="00966B0C" w:rsidRPr="00966B0C" w:rsidRDefault="00966B0C" w:rsidP="00966B0C">
            <w:pPr>
              <w:numPr>
                <w:ilvl w:val="0"/>
                <w:numId w:val="3"/>
              </w:numPr>
              <w:spacing w:after="0" w:line="240" w:lineRule="auto"/>
              <w:rPr>
                <w:rFonts w:ascii="Arial" w:hAnsi="Arial" w:cs="Arial"/>
                <w:b/>
              </w:rPr>
            </w:pPr>
            <w:r w:rsidRPr="00966B0C">
              <w:rPr>
                <w:rFonts w:ascii="Arial" w:hAnsi="Arial" w:cs="Arial"/>
                <w:b/>
              </w:rPr>
              <w:t>Exceeds</w:t>
            </w:r>
          </w:p>
          <w:p w:rsidR="00966B0C" w:rsidRPr="00966B0C" w:rsidRDefault="00966B0C" w:rsidP="00966B0C">
            <w:pPr>
              <w:numPr>
                <w:ilvl w:val="0"/>
                <w:numId w:val="3"/>
              </w:numPr>
              <w:spacing w:after="0" w:line="240" w:lineRule="auto"/>
              <w:rPr>
                <w:rFonts w:ascii="Arial" w:hAnsi="Arial" w:cs="Arial"/>
                <w:b/>
              </w:rPr>
            </w:pPr>
            <w:r w:rsidRPr="00966B0C">
              <w:rPr>
                <w:rFonts w:ascii="Arial" w:hAnsi="Arial" w:cs="Arial"/>
                <w:b/>
              </w:rPr>
              <w:t>Meets</w:t>
            </w:r>
          </w:p>
          <w:p w:rsidR="00966B0C" w:rsidRPr="00966B0C" w:rsidRDefault="00966B0C" w:rsidP="00966B0C">
            <w:pPr>
              <w:numPr>
                <w:ilvl w:val="0"/>
                <w:numId w:val="3"/>
              </w:numPr>
              <w:spacing w:after="0" w:line="240" w:lineRule="auto"/>
              <w:rPr>
                <w:rFonts w:ascii="Arial" w:hAnsi="Arial" w:cs="Arial"/>
                <w:b/>
              </w:rPr>
            </w:pPr>
            <w:r w:rsidRPr="00966B0C">
              <w:rPr>
                <w:rFonts w:ascii="Arial" w:hAnsi="Arial" w:cs="Arial"/>
                <w:b/>
              </w:rPr>
              <w:t>Did not meet</w:t>
            </w:r>
          </w:p>
          <w:p w:rsidR="00966B0C" w:rsidRPr="00966B0C" w:rsidRDefault="00966B0C" w:rsidP="00FE765E">
            <w:pPr>
              <w:jc w:val="center"/>
              <w:rPr>
                <w:rFonts w:ascii="Arial" w:hAnsi="Arial" w:cs="Arial"/>
                <w:b/>
              </w:rPr>
            </w:pPr>
          </w:p>
        </w:tc>
        <w:tc>
          <w:tcPr>
            <w:tcW w:w="4410" w:type="dxa"/>
            <w:shd w:val="pct5" w:color="000000" w:fill="FFFFFF"/>
          </w:tcPr>
          <w:p w:rsidR="00966B0C" w:rsidRPr="00966B0C" w:rsidRDefault="00966B0C" w:rsidP="00FE765E">
            <w:pPr>
              <w:rPr>
                <w:rFonts w:ascii="Arial" w:hAnsi="Arial" w:cs="Arial"/>
              </w:rPr>
            </w:pPr>
            <w:r w:rsidRPr="00966B0C">
              <w:rPr>
                <w:rFonts w:ascii="Arial" w:hAnsi="Arial" w:cs="Arial"/>
              </w:rPr>
              <w:t xml:space="preserve">  </w:t>
            </w:r>
          </w:p>
        </w:tc>
      </w:tr>
      <w:tr w:rsidR="00966B0C" w:rsidRPr="00966B0C" w:rsidTr="00FE765E">
        <w:tblPrEx>
          <w:tblCellMar>
            <w:top w:w="0" w:type="dxa"/>
            <w:bottom w:w="0" w:type="dxa"/>
          </w:tblCellMar>
        </w:tblPrEx>
        <w:trPr>
          <w:cantSplit/>
          <w:trHeight w:val="485"/>
        </w:trPr>
        <w:tc>
          <w:tcPr>
            <w:tcW w:w="7038" w:type="dxa"/>
          </w:tcPr>
          <w:p w:rsidR="00966B0C" w:rsidRPr="00966B0C" w:rsidRDefault="00966B0C" w:rsidP="00FE765E">
            <w:pPr>
              <w:pStyle w:val="Heading6"/>
              <w:rPr>
                <w:rFonts w:cs="Arial"/>
                <w:i/>
                <w:noProof/>
                <w:sz w:val="22"/>
                <w:szCs w:val="22"/>
              </w:rPr>
            </w:pPr>
            <w:r w:rsidRPr="00966B0C">
              <w:rPr>
                <w:rFonts w:cs="Arial"/>
                <w:i/>
                <w:noProof/>
                <w:sz w:val="22"/>
                <w:szCs w:val="22"/>
              </w:rPr>
              <w:t xml:space="preserve">Teamwork </w:t>
            </w:r>
            <w:r w:rsidRPr="00966B0C">
              <w:rPr>
                <w:rFonts w:cs="Arial"/>
                <w:b w:val="0"/>
                <w:i/>
                <w:noProof/>
                <w:sz w:val="22"/>
                <w:szCs w:val="22"/>
              </w:rPr>
              <w:t>is about being supportive of others, pitching in or stepping up to help out when needed.</w:t>
            </w:r>
          </w:p>
        </w:tc>
        <w:tc>
          <w:tcPr>
            <w:tcW w:w="2610" w:type="dxa"/>
            <w:shd w:val="pct5" w:color="000000" w:fill="FFFFFF"/>
          </w:tcPr>
          <w:p w:rsidR="00966B0C" w:rsidRPr="00966B0C" w:rsidRDefault="00966B0C" w:rsidP="00FE765E">
            <w:pPr>
              <w:rPr>
                <w:rFonts w:ascii="Arial" w:hAnsi="Arial" w:cs="Arial"/>
                <w:b/>
              </w:rPr>
            </w:pPr>
          </w:p>
          <w:p w:rsidR="00966B0C" w:rsidRPr="00966B0C" w:rsidRDefault="00966B0C" w:rsidP="00966B0C">
            <w:pPr>
              <w:numPr>
                <w:ilvl w:val="0"/>
                <w:numId w:val="3"/>
              </w:numPr>
              <w:spacing w:after="0" w:line="240" w:lineRule="auto"/>
              <w:rPr>
                <w:rFonts w:ascii="Arial" w:hAnsi="Arial" w:cs="Arial"/>
                <w:b/>
              </w:rPr>
            </w:pPr>
            <w:r w:rsidRPr="00966B0C">
              <w:rPr>
                <w:rFonts w:ascii="Arial" w:hAnsi="Arial" w:cs="Arial"/>
                <w:b/>
              </w:rPr>
              <w:t>Exceeds</w:t>
            </w:r>
          </w:p>
          <w:p w:rsidR="00966B0C" w:rsidRPr="00966B0C" w:rsidRDefault="00966B0C" w:rsidP="00966B0C">
            <w:pPr>
              <w:numPr>
                <w:ilvl w:val="0"/>
                <w:numId w:val="3"/>
              </w:numPr>
              <w:spacing w:after="0" w:line="240" w:lineRule="auto"/>
              <w:rPr>
                <w:rFonts w:ascii="Arial" w:hAnsi="Arial" w:cs="Arial"/>
                <w:b/>
              </w:rPr>
            </w:pPr>
            <w:r w:rsidRPr="00966B0C">
              <w:rPr>
                <w:rFonts w:ascii="Arial" w:hAnsi="Arial" w:cs="Arial"/>
                <w:b/>
              </w:rPr>
              <w:t>Meets</w:t>
            </w:r>
          </w:p>
          <w:p w:rsidR="00966B0C" w:rsidRPr="00966B0C" w:rsidRDefault="00966B0C" w:rsidP="00966B0C">
            <w:pPr>
              <w:numPr>
                <w:ilvl w:val="0"/>
                <w:numId w:val="3"/>
              </w:numPr>
              <w:spacing w:after="0" w:line="240" w:lineRule="auto"/>
              <w:rPr>
                <w:rFonts w:ascii="Arial" w:hAnsi="Arial" w:cs="Arial"/>
                <w:b/>
              </w:rPr>
            </w:pPr>
            <w:r w:rsidRPr="00966B0C">
              <w:rPr>
                <w:rFonts w:ascii="Arial" w:hAnsi="Arial" w:cs="Arial"/>
                <w:b/>
              </w:rPr>
              <w:t>Did not meet</w:t>
            </w:r>
          </w:p>
          <w:p w:rsidR="00966B0C" w:rsidRPr="00966B0C" w:rsidRDefault="00966B0C" w:rsidP="00FE765E">
            <w:pPr>
              <w:jc w:val="center"/>
              <w:rPr>
                <w:rFonts w:ascii="Arial" w:hAnsi="Arial" w:cs="Arial"/>
                <w:b/>
              </w:rPr>
            </w:pPr>
          </w:p>
        </w:tc>
        <w:tc>
          <w:tcPr>
            <w:tcW w:w="4410" w:type="dxa"/>
            <w:shd w:val="pct5" w:color="000000" w:fill="FFFFFF"/>
          </w:tcPr>
          <w:p w:rsidR="00966B0C" w:rsidRPr="00966B0C" w:rsidRDefault="00966B0C" w:rsidP="00FE765E">
            <w:pPr>
              <w:rPr>
                <w:rFonts w:ascii="Arial" w:hAnsi="Arial" w:cs="Arial"/>
              </w:rPr>
            </w:pPr>
          </w:p>
        </w:tc>
      </w:tr>
      <w:tr w:rsidR="00966B0C" w:rsidRPr="00966B0C" w:rsidTr="00FE765E">
        <w:tblPrEx>
          <w:tblCellMar>
            <w:top w:w="0" w:type="dxa"/>
            <w:bottom w:w="0" w:type="dxa"/>
          </w:tblCellMar>
        </w:tblPrEx>
        <w:trPr>
          <w:cantSplit/>
          <w:trHeight w:val="485"/>
        </w:trPr>
        <w:tc>
          <w:tcPr>
            <w:tcW w:w="7038" w:type="dxa"/>
          </w:tcPr>
          <w:p w:rsidR="00966B0C" w:rsidRPr="00966B0C" w:rsidRDefault="00966B0C" w:rsidP="00FE765E">
            <w:pPr>
              <w:pStyle w:val="Heading6"/>
              <w:rPr>
                <w:rFonts w:cs="Arial"/>
                <w:b w:val="0"/>
                <w:i/>
                <w:sz w:val="22"/>
                <w:szCs w:val="22"/>
              </w:rPr>
            </w:pPr>
            <w:r w:rsidRPr="00966B0C">
              <w:rPr>
                <w:rFonts w:cs="Arial"/>
                <w:i/>
                <w:noProof/>
                <w:sz w:val="22"/>
                <w:szCs w:val="22"/>
              </w:rPr>
              <w:t xml:space="preserve">Health and safety compliance </w:t>
            </w:r>
            <w:r w:rsidRPr="00966B0C">
              <w:rPr>
                <w:rFonts w:cs="Arial"/>
                <w:b w:val="0"/>
                <w:i/>
                <w:noProof/>
                <w:sz w:val="22"/>
                <w:szCs w:val="22"/>
              </w:rPr>
              <w:t xml:space="preserve">is about following health and safety requirements at all times. </w:t>
            </w:r>
          </w:p>
        </w:tc>
        <w:tc>
          <w:tcPr>
            <w:tcW w:w="2610" w:type="dxa"/>
            <w:shd w:val="pct5" w:color="000000" w:fill="FFFFFF"/>
          </w:tcPr>
          <w:p w:rsidR="00966B0C" w:rsidRPr="00966B0C" w:rsidRDefault="00966B0C" w:rsidP="00FE765E">
            <w:pPr>
              <w:rPr>
                <w:rFonts w:ascii="Arial" w:hAnsi="Arial" w:cs="Arial"/>
                <w:b/>
              </w:rPr>
            </w:pPr>
          </w:p>
          <w:p w:rsidR="00966B0C" w:rsidRPr="00966B0C" w:rsidRDefault="00966B0C" w:rsidP="00966B0C">
            <w:pPr>
              <w:numPr>
                <w:ilvl w:val="0"/>
                <w:numId w:val="3"/>
              </w:numPr>
              <w:spacing w:after="0" w:line="240" w:lineRule="auto"/>
              <w:rPr>
                <w:rFonts w:ascii="Arial" w:hAnsi="Arial" w:cs="Arial"/>
                <w:b/>
              </w:rPr>
            </w:pPr>
            <w:r w:rsidRPr="00966B0C">
              <w:rPr>
                <w:rFonts w:ascii="Arial" w:hAnsi="Arial" w:cs="Arial"/>
                <w:b/>
              </w:rPr>
              <w:t>Exceeds</w:t>
            </w:r>
          </w:p>
          <w:p w:rsidR="00966B0C" w:rsidRPr="00966B0C" w:rsidRDefault="00966B0C" w:rsidP="00966B0C">
            <w:pPr>
              <w:numPr>
                <w:ilvl w:val="0"/>
                <w:numId w:val="3"/>
              </w:numPr>
              <w:spacing w:after="0" w:line="240" w:lineRule="auto"/>
              <w:rPr>
                <w:rFonts w:ascii="Arial" w:hAnsi="Arial" w:cs="Arial"/>
                <w:b/>
              </w:rPr>
            </w:pPr>
            <w:r w:rsidRPr="00966B0C">
              <w:rPr>
                <w:rFonts w:ascii="Arial" w:hAnsi="Arial" w:cs="Arial"/>
                <w:b/>
              </w:rPr>
              <w:t>Meets</w:t>
            </w:r>
          </w:p>
          <w:p w:rsidR="00966B0C" w:rsidRPr="00966B0C" w:rsidRDefault="00966B0C" w:rsidP="00966B0C">
            <w:pPr>
              <w:numPr>
                <w:ilvl w:val="0"/>
                <w:numId w:val="3"/>
              </w:numPr>
              <w:spacing w:after="0" w:line="240" w:lineRule="auto"/>
              <w:rPr>
                <w:rFonts w:ascii="Arial" w:hAnsi="Arial" w:cs="Arial"/>
                <w:b/>
              </w:rPr>
            </w:pPr>
            <w:r w:rsidRPr="00966B0C">
              <w:rPr>
                <w:rFonts w:ascii="Arial" w:hAnsi="Arial" w:cs="Arial"/>
                <w:b/>
              </w:rPr>
              <w:t>Did not meet</w:t>
            </w:r>
          </w:p>
          <w:p w:rsidR="00966B0C" w:rsidRPr="00966B0C" w:rsidRDefault="00966B0C" w:rsidP="00FE765E">
            <w:pPr>
              <w:jc w:val="center"/>
              <w:rPr>
                <w:rFonts w:ascii="Arial" w:hAnsi="Arial" w:cs="Arial"/>
                <w:b/>
              </w:rPr>
            </w:pPr>
          </w:p>
        </w:tc>
        <w:tc>
          <w:tcPr>
            <w:tcW w:w="4410" w:type="dxa"/>
            <w:shd w:val="pct5" w:color="000000" w:fill="FFFFFF"/>
          </w:tcPr>
          <w:p w:rsidR="00966B0C" w:rsidRPr="00966B0C" w:rsidRDefault="00966B0C" w:rsidP="00FE765E">
            <w:pPr>
              <w:rPr>
                <w:rFonts w:ascii="Arial" w:hAnsi="Arial" w:cs="Arial"/>
              </w:rPr>
            </w:pPr>
          </w:p>
        </w:tc>
      </w:tr>
    </w:tbl>
    <w:p w:rsidR="00966B0C" w:rsidRPr="00966B0C" w:rsidRDefault="00966B0C" w:rsidP="00966B0C">
      <w:pPr>
        <w:rPr>
          <w:rFonts w:ascii="Arial" w:hAnsi="Arial" w:cs="Arial"/>
        </w:rPr>
      </w:pPr>
    </w:p>
    <w:p w:rsidR="00966B0C" w:rsidRPr="00966B0C" w:rsidRDefault="00966B0C" w:rsidP="00966B0C">
      <w:pPr>
        <w:pStyle w:val="Caption"/>
        <w:rPr>
          <w:rFonts w:cs="Arial"/>
          <w:b w:val="0"/>
          <w:sz w:val="22"/>
          <w:szCs w:val="22"/>
        </w:rPr>
      </w:pPr>
      <w:r w:rsidRPr="00966B0C">
        <w:rPr>
          <w:rFonts w:cs="Arial"/>
          <w:b w:val="0"/>
          <w:sz w:val="22"/>
          <w:szCs w:val="22"/>
        </w:rPr>
        <w:br w:type="page"/>
      </w:r>
      <w:r w:rsidRPr="00966B0C">
        <w:rPr>
          <w:rFonts w:cs="Arial"/>
          <w:b w:val="0"/>
          <w:sz w:val="22"/>
          <w:szCs w:val="22"/>
        </w:rPr>
        <w:lastRenderedPageBreak/>
        <w:t>Assessment summary</w:t>
      </w:r>
    </w:p>
    <w:p w:rsidR="00966B0C" w:rsidRPr="00966B0C" w:rsidRDefault="00966B0C" w:rsidP="00966B0C">
      <w:pPr>
        <w:rPr>
          <w:rFonts w:ascii="Arial" w:hAnsi="Arial" w:cs="Arial"/>
          <w:b/>
        </w:rPr>
      </w:pPr>
    </w:p>
    <w:p w:rsidR="00966B0C" w:rsidRPr="00966B0C" w:rsidRDefault="00966B0C" w:rsidP="00966B0C">
      <w:pPr>
        <w:rPr>
          <w:rFonts w:ascii="Arial" w:hAnsi="Arial" w:cs="Arial"/>
        </w:rPr>
      </w:pPr>
      <w:r w:rsidRPr="00966B0C">
        <w:rPr>
          <w:rFonts w:ascii="Arial" w:hAnsi="Arial" w:cs="Arial"/>
        </w:rPr>
        <w:t xml:space="preserve">The assessment summary is a qualitative judgment based on the assessment of objectives and adherence to the organization’s core values. It sums up an employee’s overall contribution to the organization. </w:t>
      </w:r>
    </w:p>
    <w:p w:rsidR="00966B0C" w:rsidRPr="00966B0C" w:rsidRDefault="00966B0C" w:rsidP="00966B0C">
      <w:pPr>
        <w:rPr>
          <w:rFonts w:ascii="Arial" w:hAnsi="Arial" w:cs="Arial"/>
        </w:rPr>
      </w:pPr>
    </w:p>
    <w:p w:rsidR="00966B0C" w:rsidRPr="00966B0C" w:rsidRDefault="00966B0C" w:rsidP="00966B0C">
      <w:pPr>
        <w:shd w:val="pct5" w:color="000000" w:fill="FFFFFF"/>
        <w:rPr>
          <w:rFonts w:ascii="Arial" w:hAnsi="Arial" w:cs="Arial"/>
          <w:b/>
        </w:rPr>
      </w:pPr>
      <w:r w:rsidRPr="00966B0C">
        <w:rPr>
          <w:rFonts w:ascii="Arial" w:hAnsi="Arial" w:cs="Arial"/>
          <w:b/>
        </w:rPr>
        <w:t xml:space="preserve">Overall assessment: </w:t>
      </w:r>
    </w:p>
    <w:p w:rsidR="00966B0C" w:rsidRPr="00966B0C" w:rsidRDefault="00966B0C" w:rsidP="00966B0C">
      <w:pPr>
        <w:numPr>
          <w:ilvl w:val="0"/>
          <w:numId w:val="5"/>
        </w:numPr>
        <w:spacing w:after="0" w:line="240" w:lineRule="auto"/>
        <w:rPr>
          <w:rFonts w:ascii="Arial" w:hAnsi="Arial" w:cs="Arial"/>
        </w:rPr>
      </w:pPr>
      <w:r w:rsidRPr="00966B0C">
        <w:rPr>
          <w:rFonts w:ascii="Arial" w:hAnsi="Arial" w:cs="Arial"/>
        </w:rPr>
        <w:t>Exceeds expectations</w:t>
      </w:r>
    </w:p>
    <w:p w:rsidR="00966B0C" w:rsidRPr="00966B0C" w:rsidRDefault="00966B0C" w:rsidP="00966B0C">
      <w:pPr>
        <w:numPr>
          <w:ilvl w:val="0"/>
          <w:numId w:val="5"/>
        </w:numPr>
        <w:spacing w:after="0" w:line="240" w:lineRule="auto"/>
        <w:rPr>
          <w:rFonts w:ascii="Arial" w:hAnsi="Arial" w:cs="Arial"/>
        </w:rPr>
      </w:pPr>
      <w:r w:rsidRPr="00966B0C">
        <w:rPr>
          <w:rFonts w:ascii="Arial" w:hAnsi="Arial" w:cs="Arial"/>
        </w:rPr>
        <w:t>Meets expectations</w:t>
      </w:r>
    </w:p>
    <w:p w:rsidR="00966B0C" w:rsidRPr="00966B0C" w:rsidRDefault="00966B0C" w:rsidP="00966B0C">
      <w:pPr>
        <w:numPr>
          <w:ilvl w:val="0"/>
          <w:numId w:val="5"/>
        </w:numPr>
        <w:spacing w:after="0" w:line="240" w:lineRule="auto"/>
        <w:rPr>
          <w:rFonts w:ascii="Arial" w:hAnsi="Arial" w:cs="Arial"/>
        </w:rPr>
      </w:pPr>
      <w:r w:rsidRPr="00966B0C">
        <w:rPr>
          <w:rFonts w:ascii="Arial" w:hAnsi="Arial" w:cs="Arial"/>
        </w:rPr>
        <w:t>Did not meet expectations</w:t>
      </w:r>
    </w:p>
    <w:p w:rsidR="00966B0C" w:rsidRPr="00966B0C" w:rsidRDefault="00966B0C" w:rsidP="00966B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8"/>
      </w:tblGrid>
      <w:tr w:rsidR="00966B0C" w:rsidRPr="00966B0C" w:rsidTr="00FE765E">
        <w:tblPrEx>
          <w:tblCellMar>
            <w:top w:w="0" w:type="dxa"/>
            <w:bottom w:w="0" w:type="dxa"/>
          </w:tblCellMar>
        </w:tblPrEx>
        <w:tc>
          <w:tcPr>
            <w:tcW w:w="14058" w:type="dxa"/>
          </w:tcPr>
          <w:p w:rsidR="00966B0C" w:rsidRPr="00966B0C" w:rsidRDefault="00966B0C" w:rsidP="00FE765E">
            <w:pPr>
              <w:rPr>
                <w:rFonts w:ascii="Arial" w:hAnsi="Arial" w:cs="Arial"/>
              </w:rPr>
            </w:pPr>
            <w:r w:rsidRPr="00966B0C">
              <w:rPr>
                <w:rFonts w:ascii="Arial" w:hAnsi="Arial" w:cs="Arial"/>
                <w:b/>
              </w:rPr>
              <w:t>Reviewer comments supporting the overall assessment</w:t>
            </w:r>
            <w:r w:rsidRPr="00966B0C">
              <w:rPr>
                <w:rFonts w:ascii="Arial" w:hAnsi="Arial" w:cs="Arial"/>
              </w:rPr>
              <w:t xml:space="preserve">: </w:t>
            </w:r>
          </w:p>
          <w:p w:rsidR="00966B0C" w:rsidRPr="00966B0C" w:rsidRDefault="00966B0C" w:rsidP="00FE765E">
            <w:pPr>
              <w:rPr>
                <w:rFonts w:ascii="Arial" w:hAnsi="Arial" w:cs="Arial"/>
              </w:rPr>
            </w:pPr>
          </w:p>
          <w:p w:rsidR="00966B0C" w:rsidRPr="00966B0C" w:rsidRDefault="00966B0C" w:rsidP="00FE765E">
            <w:pPr>
              <w:rPr>
                <w:rFonts w:ascii="Arial" w:hAnsi="Arial" w:cs="Arial"/>
              </w:rPr>
            </w:pPr>
          </w:p>
          <w:p w:rsidR="00966B0C" w:rsidRPr="00966B0C" w:rsidRDefault="00966B0C" w:rsidP="00FE765E">
            <w:pPr>
              <w:rPr>
                <w:rFonts w:ascii="Arial" w:hAnsi="Arial" w:cs="Arial"/>
              </w:rPr>
            </w:pPr>
          </w:p>
        </w:tc>
      </w:tr>
    </w:tbl>
    <w:p w:rsidR="00966B0C" w:rsidRPr="00966B0C" w:rsidRDefault="00966B0C" w:rsidP="00966B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8"/>
      </w:tblGrid>
      <w:tr w:rsidR="00966B0C" w:rsidRPr="00966B0C" w:rsidTr="00FE765E">
        <w:tblPrEx>
          <w:tblCellMar>
            <w:top w:w="0" w:type="dxa"/>
            <w:bottom w:w="0" w:type="dxa"/>
          </w:tblCellMar>
        </w:tblPrEx>
        <w:tc>
          <w:tcPr>
            <w:tcW w:w="14058" w:type="dxa"/>
          </w:tcPr>
          <w:p w:rsidR="00966B0C" w:rsidRPr="00966B0C" w:rsidRDefault="00966B0C" w:rsidP="00FE765E">
            <w:pPr>
              <w:rPr>
                <w:rFonts w:ascii="Arial" w:hAnsi="Arial" w:cs="Arial"/>
                <w:b/>
              </w:rPr>
            </w:pPr>
            <w:r w:rsidRPr="00966B0C">
              <w:rPr>
                <w:rFonts w:ascii="Arial" w:hAnsi="Arial" w:cs="Arial"/>
                <w:b/>
              </w:rPr>
              <w:t xml:space="preserve">Employee comments: </w:t>
            </w:r>
            <w:r w:rsidRPr="00966B0C">
              <w:rPr>
                <w:rFonts w:ascii="Arial" w:hAnsi="Arial" w:cs="Arial"/>
                <w:i/>
              </w:rPr>
              <w:t>This assessment provides the employee and future readers of this document with a record of achievements during this review period. The employee is encouraged to comment.</w:t>
            </w:r>
          </w:p>
          <w:p w:rsidR="00966B0C" w:rsidRPr="00966B0C" w:rsidRDefault="00966B0C" w:rsidP="00FE765E">
            <w:pPr>
              <w:rPr>
                <w:rFonts w:ascii="Arial" w:hAnsi="Arial" w:cs="Arial"/>
                <w:b/>
              </w:rPr>
            </w:pPr>
          </w:p>
          <w:p w:rsidR="00966B0C" w:rsidRPr="00966B0C" w:rsidRDefault="00966B0C" w:rsidP="00FE765E">
            <w:pPr>
              <w:rPr>
                <w:rFonts w:ascii="Arial" w:hAnsi="Arial" w:cs="Arial"/>
                <w:b/>
              </w:rPr>
            </w:pPr>
          </w:p>
          <w:p w:rsidR="00966B0C" w:rsidRPr="00966B0C" w:rsidRDefault="00966B0C" w:rsidP="00FE765E">
            <w:pPr>
              <w:rPr>
                <w:rFonts w:ascii="Arial" w:hAnsi="Arial" w:cs="Arial"/>
                <w:b/>
              </w:rPr>
            </w:pPr>
          </w:p>
          <w:p w:rsidR="00966B0C" w:rsidRPr="00966B0C" w:rsidRDefault="00966B0C" w:rsidP="00FE765E">
            <w:pPr>
              <w:rPr>
                <w:rFonts w:ascii="Arial" w:hAnsi="Arial" w:cs="Arial"/>
                <w:b/>
              </w:rPr>
            </w:pPr>
          </w:p>
        </w:tc>
      </w:tr>
    </w:tbl>
    <w:p w:rsidR="00966B0C" w:rsidRPr="00966B0C" w:rsidRDefault="00966B0C" w:rsidP="00966B0C">
      <w:pPr>
        <w:rPr>
          <w:rFonts w:ascii="Arial" w:hAnsi="Arial" w:cs="Arial"/>
          <w:b/>
        </w:rPr>
      </w:pPr>
    </w:p>
    <w:p w:rsidR="00966B0C" w:rsidRPr="00966B0C" w:rsidRDefault="00966B0C" w:rsidP="00966B0C">
      <w:pPr>
        <w:pStyle w:val="Header"/>
        <w:tabs>
          <w:tab w:val="clear" w:pos="4320"/>
          <w:tab w:val="clear" w:pos="8640"/>
        </w:tabs>
        <w:rPr>
          <w:rFonts w:ascii="Arial" w:hAnsi="Arial" w:cs="Arial"/>
          <w:sz w:val="22"/>
          <w:szCs w:val="22"/>
        </w:rPr>
      </w:pPr>
      <w:r w:rsidRPr="00966B0C">
        <w:rPr>
          <w:rFonts w:ascii="Arial" w:hAnsi="Arial" w:cs="Arial"/>
          <w:b/>
          <w:sz w:val="22"/>
          <w:szCs w:val="22"/>
        </w:rPr>
        <w:lastRenderedPageBreak/>
        <w:t>Signatures:</w:t>
      </w:r>
      <w:r w:rsidRPr="00966B0C">
        <w:rPr>
          <w:rFonts w:ascii="Arial" w:hAnsi="Arial" w:cs="Arial"/>
          <w:sz w:val="22"/>
          <w:szCs w:val="22"/>
        </w:rPr>
        <w:t xml:space="preserve"> The employee and reviewer must sign the final document to acknowledge the discussion and agreement of the content and to commit to attaining the assigned objectives. </w:t>
      </w:r>
    </w:p>
    <w:p w:rsidR="00966B0C" w:rsidRPr="00966B0C" w:rsidRDefault="00966B0C" w:rsidP="00966B0C">
      <w:pPr>
        <w:rPr>
          <w:rFonts w:ascii="Arial" w:hAnsi="Arial" w:cs="Arial"/>
        </w:rPr>
      </w:pPr>
    </w:p>
    <w:p w:rsidR="00966B0C" w:rsidRPr="00966B0C" w:rsidRDefault="00966B0C" w:rsidP="00966B0C">
      <w:pPr>
        <w:pStyle w:val="BodyText2"/>
        <w:rPr>
          <w:rFonts w:cs="Arial"/>
          <w:sz w:val="22"/>
          <w:szCs w:val="22"/>
        </w:rPr>
      </w:pPr>
      <w:r w:rsidRPr="00966B0C">
        <w:rPr>
          <w:rFonts w:cs="Arial"/>
          <w:sz w:val="22"/>
          <w:szCs w:val="22"/>
        </w:rPr>
        <w:t>As the employee, your signature on this form indicates that you have read and discussed the contents with your reviewer, and that you understand how your performance will be assessed for the next year. As the reviewer, your signature indicates that you have prepared and discussed this assessment with the employee and you commit to support the employee in delivering to the objectives defined.</w:t>
      </w:r>
    </w:p>
    <w:p w:rsidR="00966B0C" w:rsidRPr="00966B0C" w:rsidRDefault="00966B0C" w:rsidP="00966B0C">
      <w:pPr>
        <w:rPr>
          <w:rFonts w:ascii="Arial" w:hAnsi="Arial" w:cs="Arial"/>
          <w:b/>
        </w:rPr>
      </w:pPr>
    </w:p>
    <w:p w:rsidR="00966B0C" w:rsidRPr="00966B0C" w:rsidRDefault="00966B0C" w:rsidP="00966B0C">
      <w:pPr>
        <w:rPr>
          <w:rFonts w:ascii="Arial" w:hAnsi="Arial" w:cs="Arial"/>
          <w:lang w:val="fr-CA"/>
        </w:rPr>
      </w:pPr>
      <w:r w:rsidRPr="00966B0C">
        <w:rPr>
          <w:rFonts w:ascii="Arial" w:hAnsi="Arial" w:cs="Arial"/>
          <w:lang w:val="fr-CA"/>
        </w:rPr>
        <w:t>Signature: __________________________________</w:t>
      </w:r>
      <w:r w:rsidRPr="00966B0C">
        <w:rPr>
          <w:rFonts w:ascii="Arial" w:hAnsi="Arial" w:cs="Arial"/>
          <w:lang w:val="fr-CA"/>
        </w:rPr>
        <w:tab/>
      </w:r>
      <w:r w:rsidRPr="00966B0C">
        <w:rPr>
          <w:rFonts w:ascii="Arial" w:hAnsi="Arial" w:cs="Arial"/>
          <w:lang w:val="fr-CA"/>
        </w:rPr>
        <w:tab/>
      </w:r>
      <w:r w:rsidRPr="00966B0C">
        <w:rPr>
          <w:rFonts w:ascii="Arial" w:hAnsi="Arial" w:cs="Arial"/>
          <w:lang w:val="fr-CA"/>
        </w:rPr>
        <w:tab/>
      </w:r>
      <w:r w:rsidRPr="00966B0C">
        <w:rPr>
          <w:rFonts w:ascii="Arial" w:hAnsi="Arial" w:cs="Arial"/>
          <w:lang w:val="fr-CA"/>
        </w:rPr>
        <w:tab/>
      </w:r>
      <w:r w:rsidRPr="00966B0C">
        <w:rPr>
          <w:rFonts w:ascii="Arial" w:hAnsi="Arial" w:cs="Arial"/>
          <w:lang w:val="fr-CA"/>
        </w:rPr>
        <w:tab/>
        <w:t>Signature</w:t>
      </w:r>
      <w:proofErr w:type="gramStart"/>
      <w:r w:rsidRPr="00966B0C">
        <w:rPr>
          <w:rFonts w:ascii="Arial" w:hAnsi="Arial" w:cs="Arial"/>
          <w:lang w:val="fr-CA"/>
        </w:rPr>
        <w:t>:  _</w:t>
      </w:r>
      <w:proofErr w:type="gramEnd"/>
      <w:r w:rsidRPr="00966B0C">
        <w:rPr>
          <w:rFonts w:ascii="Arial" w:hAnsi="Arial" w:cs="Arial"/>
          <w:lang w:val="fr-CA"/>
        </w:rPr>
        <w:t xml:space="preserve">________________________________ </w:t>
      </w:r>
      <w:r w:rsidRPr="00966B0C">
        <w:rPr>
          <w:rFonts w:ascii="Arial" w:hAnsi="Arial" w:cs="Arial"/>
          <w:lang w:val="fr-CA"/>
        </w:rPr>
        <w:tab/>
        <w:t xml:space="preserve">    </w:t>
      </w:r>
    </w:p>
    <w:p w:rsidR="00966B0C" w:rsidRPr="00966B0C" w:rsidRDefault="00966B0C" w:rsidP="00966B0C">
      <w:pPr>
        <w:pStyle w:val="Heading1"/>
        <w:tabs>
          <w:tab w:val="left" w:pos="900"/>
          <w:tab w:val="left" w:pos="4500"/>
          <w:tab w:val="left" w:pos="5400"/>
          <w:tab w:val="left" w:pos="8100"/>
        </w:tabs>
        <w:ind w:left="1080" w:hanging="1080"/>
        <w:jc w:val="left"/>
        <w:rPr>
          <w:rFonts w:cs="Arial"/>
          <w:b w:val="0"/>
          <w:sz w:val="22"/>
          <w:szCs w:val="22"/>
        </w:rPr>
      </w:pPr>
      <w:r w:rsidRPr="00966B0C">
        <w:rPr>
          <w:rFonts w:cs="Arial"/>
          <w:b w:val="0"/>
          <w:sz w:val="22"/>
          <w:szCs w:val="22"/>
          <w:lang w:val="fr-CA"/>
        </w:rPr>
        <w:tab/>
      </w:r>
      <w:r w:rsidRPr="00966B0C">
        <w:rPr>
          <w:rFonts w:cs="Arial"/>
          <w:b w:val="0"/>
          <w:sz w:val="22"/>
          <w:szCs w:val="22"/>
          <w:lang w:val="fr-CA"/>
        </w:rPr>
        <w:tab/>
      </w:r>
      <w:r w:rsidRPr="00966B0C">
        <w:rPr>
          <w:rFonts w:cs="Arial"/>
          <w:b w:val="0"/>
          <w:sz w:val="22"/>
          <w:szCs w:val="22"/>
        </w:rPr>
        <w:t xml:space="preserve">(Employee)                           </w:t>
      </w:r>
      <w:r w:rsidRPr="00966B0C">
        <w:rPr>
          <w:rFonts w:cs="Arial"/>
          <w:b w:val="0"/>
          <w:sz w:val="22"/>
          <w:szCs w:val="22"/>
        </w:rPr>
        <w:tab/>
      </w:r>
      <w:r w:rsidRPr="00966B0C">
        <w:rPr>
          <w:rFonts w:cs="Arial"/>
          <w:b w:val="0"/>
          <w:sz w:val="22"/>
          <w:szCs w:val="22"/>
        </w:rPr>
        <w:tab/>
      </w:r>
      <w:r w:rsidRPr="00966B0C">
        <w:rPr>
          <w:rFonts w:cs="Arial"/>
          <w:b w:val="0"/>
          <w:sz w:val="22"/>
          <w:szCs w:val="22"/>
        </w:rPr>
        <w:tab/>
      </w:r>
      <w:r w:rsidRPr="00966B0C">
        <w:rPr>
          <w:rFonts w:cs="Arial"/>
          <w:b w:val="0"/>
          <w:sz w:val="22"/>
          <w:szCs w:val="22"/>
        </w:rPr>
        <w:tab/>
      </w:r>
      <w:r w:rsidRPr="00966B0C">
        <w:rPr>
          <w:rFonts w:cs="Arial"/>
          <w:b w:val="0"/>
          <w:sz w:val="22"/>
          <w:szCs w:val="22"/>
        </w:rPr>
        <w:tab/>
        <w:t>(Reviewer)</w:t>
      </w:r>
      <w:r w:rsidRPr="00966B0C">
        <w:rPr>
          <w:rFonts w:cs="Arial"/>
          <w:sz w:val="22"/>
          <w:szCs w:val="22"/>
        </w:rPr>
        <w:tab/>
        <w:t xml:space="preserve">                                           </w:t>
      </w:r>
    </w:p>
    <w:p w:rsidR="00966B0C" w:rsidRPr="00966B0C" w:rsidRDefault="00966B0C" w:rsidP="00966B0C">
      <w:pPr>
        <w:rPr>
          <w:rFonts w:ascii="Arial" w:hAnsi="Arial" w:cs="Arial"/>
        </w:rPr>
      </w:pPr>
    </w:p>
    <w:p w:rsidR="00966B0C" w:rsidRPr="00966B0C" w:rsidRDefault="00966B0C" w:rsidP="00966B0C">
      <w:pPr>
        <w:rPr>
          <w:rFonts w:ascii="Arial" w:hAnsi="Arial" w:cs="Arial"/>
          <w:i/>
          <w:lang w:val="fr-CA"/>
        </w:rPr>
      </w:pPr>
      <w:r w:rsidRPr="00966B0C">
        <w:rPr>
          <w:rFonts w:ascii="Arial" w:hAnsi="Arial" w:cs="Arial"/>
        </w:rPr>
        <w:t>Date:         __________________________________</w:t>
      </w:r>
      <w:r w:rsidRPr="00966B0C">
        <w:rPr>
          <w:rFonts w:ascii="Arial" w:hAnsi="Arial" w:cs="Arial"/>
        </w:rPr>
        <w:tab/>
      </w:r>
      <w:r w:rsidRPr="00966B0C">
        <w:rPr>
          <w:rFonts w:ascii="Arial" w:hAnsi="Arial" w:cs="Arial"/>
        </w:rPr>
        <w:tab/>
      </w:r>
      <w:r w:rsidRPr="00966B0C">
        <w:rPr>
          <w:rFonts w:ascii="Arial" w:hAnsi="Arial" w:cs="Arial"/>
        </w:rPr>
        <w:tab/>
      </w:r>
      <w:r w:rsidRPr="00966B0C">
        <w:rPr>
          <w:rFonts w:ascii="Arial" w:hAnsi="Arial" w:cs="Arial"/>
        </w:rPr>
        <w:tab/>
      </w:r>
      <w:r w:rsidRPr="00966B0C">
        <w:rPr>
          <w:rFonts w:ascii="Arial" w:hAnsi="Arial" w:cs="Arial"/>
        </w:rPr>
        <w:tab/>
        <w:t xml:space="preserve">Date:          _________________________________ </w:t>
      </w:r>
      <w:r w:rsidRPr="00966B0C">
        <w:rPr>
          <w:rFonts w:ascii="Arial" w:hAnsi="Arial" w:cs="Arial"/>
        </w:rPr>
        <w:tab/>
        <w:t xml:space="preserve">   </w:t>
      </w:r>
    </w:p>
    <w:p w:rsidR="0064756C" w:rsidRPr="00966B0C" w:rsidRDefault="0064756C">
      <w:pPr>
        <w:rPr>
          <w:rFonts w:ascii="Arial" w:hAnsi="Arial" w:cs="Arial"/>
        </w:rPr>
      </w:pPr>
    </w:p>
    <w:sectPr w:rsidR="0064756C" w:rsidRPr="00966B0C">
      <w:footerReference w:type="default" r:id="rId5"/>
      <w:footerReference w:type="first" r:id="rId6"/>
      <w:pgSz w:w="15840" w:h="12240" w:orient="landscape" w:code="1"/>
      <w:pgMar w:top="1152" w:right="1152" w:bottom="1152" w:left="1152"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30" w:rsidRDefault="0064756C">
    <w:pPr>
      <w:pStyle w:val="Footer"/>
      <w:rPr>
        <w:i/>
        <w:iCs/>
        <w:sz w:val="16"/>
      </w:rPr>
    </w:pPr>
    <w:r>
      <w:rPr>
        <w:rFonts w:ascii="Arial" w:hAnsi="Arial" w:cs="Arial"/>
        <w:snapToGrid w:val="0"/>
      </w:rPr>
      <w:t xml:space="preserve">Page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966B0C">
      <w:rPr>
        <w:rFonts w:ascii="Arial" w:hAnsi="Arial" w:cs="Arial"/>
        <w:noProof/>
        <w:snapToGrid w:val="0"/>
      </w:rPr>
      <w:t>8</w:t>
    </w:r>
    <w:r>
      <w:rPr>
        <w:rFonts w:ascii="Arial" w:hAnsi="Arial" w:cs="Arial"/>
        <w:snapToGrid w:val="0"/>
      </w:rPr>
      <w:fldChar w:fldCharType="end"/>
    </w:r>
    <w:r>
      <w:rPr>
        <w:rFonts w:ascii="Arial" w:hAnsi="Arial" w:cs="Arial"/>
        <w:snapToGrid w:val="0"/>
      </w:rPr>
      <w:t xml:space="preserve"> of </w:t>
    </w:r>
    <w:r>
      <w:rPr>
        <w:rFonts w:ascii="Arial" w:hAnsi="Arial" w:cs="Arial"/>
        <w:snapToGrid w:val="0"/>
      </w:rPr>
      <w:fldChar w:fldCharType="begin"/>
    </w:r>
    <w:r>
      <w:rPr>
        <w:rFonts w:ascii="Arial" w:hAnsi="Arial" w:cs="Arial"/>
        <w:snapToGrid w:val="0"/>
      </w:rPr>
      <w:instrText xml:space="preserve"> NUMPAGES </w:instrText>
    </w:r>
    <w:r>
      <w:rPr>
        <w:rFonts w:ascii="Arial" w:hAnsi="Arial" w:cs="Arial"/>
        <w:snapToGrid w:val="0"/>
      </w:rPr>
      <w:fldChar w:fldCharType="separate"/>
    </w:r>
    <w:r w:rsidR="00966B0C">
      <w:rPr>
        <w:rFonts w:ascii="Arial" w:hAnsi="Arial" w:cs="Arial"/>
        <w:noProof/>
        <w:snapToGrid w:val="0"/>
      </w:rPr>
      <w:t>8</w:t>
    </w:r>
    <w:r>
      <w:rPr>
        <w:rFonts w:ascii="Arial" w:hAnsi="Arial" w:cs="Arial"/>
        <w:snapToGrid w:val="0"/>
      </w:rPr>
      <w:fldChar w:fldCharType="end"/>
    </w:r>
    <w:r>
      <w:rPr>
        <w:snapToGrid w:val="0"/>
      </w:rPr>
      <w:tab/>
    </w:r>
    <w:r>
      <w:rPr>
        <w:snapToGrid w:val="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30" w:rsidRDefault="0064756C">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66B0C">
      <w:rPr>
        <w:noProof/>
        <w:snapToGrid w:val="0"/>
      </w:rPr>
      <w:t>1</w:t>
    </w:r>
    <w:r>
      <w:rPr>
        <w:snapToGrid w:val="0"/>
      </w:rPr>
      <w:fldChar w:fldCharType="end"/>
    </w:r>
    <w:r>
      <w:rP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966B0C">
      <w:rPr>
        <w:rStyle w:val="PageNumber"/>
        <w:noProof/>
      </w:rPr>
      <w:t>8</w:t>
    </w:r>
    <w:r>
      <w:rPr>
        <w:rStyle w:val="PageNumber"/>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854"/>
    <w:multiLevelType w:val="singleLevel"/>
    <w:tmpl w:val="0409000F"/>
    <w:lvl w:ilvl="0">
      <w:start w:val="1"/>
      <w:numFmt w:val="decimal"/>
      <w:lvlText w:val="%1."/>
      <w:lvlJc w:val="left"/>
      <w:pPr>
        <w:tabs>
          <w:tab w:val="num" w:pos="360"/>
        </w:tabs>
        <w:ind w:left="360" w:hanging="360"/>
      </w:pPr>
    </w:lvl>
  </w:abstractNum>
  <w:abstractNum w:abstractNumId="1">
    <w:nsid w:val="1B5A77F1"/>
    <w:multiLevelType w:val="hybridMultilevel"/>
    <w:tmpl w:val="3A7E3F92"/>
    <w:lvl w:ilvl="0" w:tplc="A88811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74005BF"/>
    <w:multiLevelType w:val="hybridMultilevel"/>
    <w:tmpl w:val="56E2AF98"/>
    <w:lvl w:ilvl="0" w:tplc="A88811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AE452BC"/>
    <w:multiLevelType w:val="hybridMultilevel"/>
    <w:tmpl w:val="8BD61B76"/>
    <w:lvl w:ilvl="0" w:tplc="A888116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AF2169C"/>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6B0C"/>
    <w:rsid w:val="0064756C"/>
    <w:rsid w:val="00966B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66B0C"/>
    <w:pPr>
      <w:keepNext/>
      <w:spacing w:after="0" w:line="240" w:lineRule="auto"/>
      <w:jc w:val="center"/>
      <w:outlineLvl w:val="0"/>
    </w:pPr>
    <w:rPr>
      <w:rFonts w:ascii="Arial" w:eastAsia="Times New Roman" w:hAnsi="Arial" w:cs="Times New Roman"/>
      <w:b/>
      <w:sz w:val="28"/>
      <w:szCs w:val="20"/>
      <w:lang w:val="en-US" w:eastAsia="en-US"/>
    </w:rPr>
  </w:style>
  <w:style w:type="paragraph" w:styleId="Heading2">
    <w:name w:val="heading 2"/>
    <w:basedOn w:val="Normal"/>
    <w:next w:val="Normal"/>
    <w:link w:val="Heading2Char"/>
    <w:qFormat/>
    <w:rsid w:val="00966B0C"/>
    <w:pPr>
      <w:keepNext/>
      <w:spacing w:after="0" w:line="240" w:lineRule="auto"/>
      <w:outlineLvl w:val="1"/>
    </w:pPr>
    <w:rPr>
      <w:rFonts w:ascii="Arial" w:eastAsia="Times New Roman" w:hAnsi="Arial" w:cs="Times New Roman"/>
      <w:b/>
      <w:szCs w:val="20"/>
      <w:lang w:val="en-US" w:eastAsia="en-US"/>
    </w:rPr>
  </w:style>
  <w:style w:type="paragraph" w:styleId="Heading3">
    <w:name w:val="heading 3"/>
    <w:basedOn w:val="Normal"/>
    <w:next w:val="Normal"/>
    <w:link w:val="Heading3Char"/>
    <w:qFormat/>
    <w:rsid w:val="00966B0C"/>
    <w:pPr>
      <w:keepNext/>
      <w:spacing w:after="0" w:line="240" w:lineRule="auto"/>
      <w:jc w:val="center"/>
      <w:outlineLvl w:val="2"/>
    </w:pPr>
    <w:rPr>
      <w:rFonts w:ascii="Tahoma" w:eastAsia="Times New Roman" w:hAnsi="Tahoma" w:cs="Times New Roman"/>
      <w:b/>
      <w:sz w:val="18"/>
      <w:szCs w:val="20"/>
      <w:lang w:val="en-US" w:eastAsia="en-US"/>
    </w:rPr>
  </w:style>
  <w:style w:type="paragraph" w:styleId="Heading4">
    <w:name w:val="heading 4"/>
    <w:basedOn w:val="Normal"/>
    <w:next w:val="Normal"/>
    <w:link w:val="Heading4Char"/>
    <w:qFormat/>
    <w:rsid w:val="00966B0C"/>
    <w:pPr>
      <w:keepNext/>
      <w:spacing w:after="0" w:line="240" w:lineRule="auto"/>
      <w:jc w:val="center"/>
      <w:outlineLvl w:val="3"/>
    </w:pPr>
    <w:rPr>
      <w:rFonts w:ascii="Arial" w:eastAsia="Times New Roman" w:hAnsi="Arial" w:cs="Times New Roman"/>
      <w:b/>
      <w:szCs w:val="20"/>
      <w:lang w:val="en-CA" w:eastAsia="en-US"/>
    </w:rPr>
  </w:style>
  <w:style w:type="paragraph" w:styleId="Heading6">
    <w:name w:val="heading 6"/>
    <w:basedOn w:val="Normal"/>
    <w:next w:val="Normal"/>
    <w:link w:val="Heading6Char"/>
    <w:qFormat/>
    <w:rsid w:val="00966B0C"/>
    <w:pPr>
      <w:keepNext/>
      <w:spacing w:after="0" w:line="240" w:lineRule="auto"/>
      <w:outlineLvl w:val="5"/>
    </w:pPr>
    <w:rPr>
      <w:rFonts w:ascii="Arial" w:eastAsia="Times New Roman" w:hAnsi="Arial" w:cs="Times New Roman"/>
      <w:b/>
      <w:sz w:val="1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B0C"/>
    <w:rPr>
      <w:rFonts w:ascii="Arial" w:eastAsia="Times New Roman" w:hAnsi="Arial" w:cs="Times New Roman"/>
      <w:b/>
      <w:sz w:val="28"/>
      <w:szCs w:val="20"/>
      <w:lang w:val="en-US" w:eastAsia="en-US"/>
    </w:rPr>
  </w:style>
  <w:style w:type="character" w:customStyle="1" w:styleId="Heading2Char">
    <w:name w:val="Heading 2 Char"/>
    <w:basedOn w:val="DefaultParagraphFont"/>
    <w:link w:val="Heading2"/>
    <w:rsid w:val="00966B0C"/>
    <w:rPr>
      <w:rFonts w:ascii="Arial" w:eastAsia="Times New Roman" w:hAnsi="Arial" w:cs="Times New Roman"/>
      <w:b/>
      <w:szCs w:val="20"/>
      <w:lang w:val="en-US" w:eastAsia="en-US"/>
    </w:rPr>
  </w:style>
  <w:style w:type="character" w:customStyle="1" w:styleId="Heading3Char">
    <w:name w:val="Heading 3 Char"/>
    <w:basedOn w:val="DefaultParagraphFont"/>
    <w:link w:val="Heading3"/>
    <w:rsid w:val="00966B0C"/>
    <w:rPr>
      <w:rFonts w:ascii="Tahoma" w:eastAsia="Times New Roman" w:hAnsi="Tahoma" w:cs="Times New Roman"/>
      <w:b/>
      <w:sz w:val="18"/>
      <w:szCs w:val="20"/>
      <w:lang w:val="en-US" w:eastAsia="en-US"/>
    </w:rPr>
  </w:style>
  <w:style w:type="character" w:customStyle="1" w:styleId="Heading4Char">
    <w:name w:val="Heading 4 Char"/>
    <w:basedOn w:val="DefaultParagraphFont"/>
    <w:link w:val="Heading4"/>
    <w:rsid w:val="00966B0C"/>
    <w:rPr>
      <w:rFonts w:ascii="Arial" w:eastAsia="Times New Roman" w:hAnsi="Arial" w:cs="Times New Roman"/>
      <w:b/>
      <w:szCs w:val="20"/>
      <w:lang w:val="en-CA" w:eastAsia="en-US"/>
    </w:rPr>
  </w:style>
  <w:style w:type="character" w:customStyle="1" w:styleId="Heading6Char">
    <w:name w:val="Heading 6 Char"/>
    <w:basedOn w:val="DefaultParagraphFont"/>
    <w:link w:val="Heading6"/>
    <w:rsid w:val="00966B0C"/>
    <w:rPr>
      <w:rFonts w:ascii="Arial" w:eastAsia="Times New Roman" w:hAnsi="Arial" w:cs="Times New Roman"/>
      <w:b/>
      <w:sz w:val="16"/>
      <w:szCs w:val="20"/>
      <w:lang w:val="en-US" w:eastAsia="en-US"/>
    </w:rPr>
  </w:style>
  <w:style w:type="paragraph" w:styleId="Footer">
    <w:name w:val="footer"/>
    <w:basedOn w:val="Normal"/>
    <w:link w:val="FooterChar"/>
    <w:semiHidden/>
    <w:rsid w:val="00966B0C"/>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semiHidden/>
    <w:rsid w:val="00966B0C"/>
    <w:rPr>
      <w:rFonts w:ascii="Times New Roman" w:eastAsia="Times New Roman" w:hAnsi="Times New Roman" w:cs="Times New Roman"/>
      <w:sz w:val="20"/>
      <w:szCs w:val="20"/>
      <w:lang w:val="en-US" w:eastAsia="en-US"/>
    </w:rPr>
  </w:style>
  <w:style w:type="paragraph" w:styleId="Header">
    <w:name w:val="header"/>
    <w:basedOn w:val="Normal"/>
    <w:link w:val="HeaderChar"/>
    <w:semiHidden/>
    <w:rsid w:val="00966B0C"/>
    <w:pPr>
      <w:tabs>
        <w:tab w:val="center" w:pos="4320"/>
        <w:tab w:val="right" w:pos="8640"/>
      </w:tabs>
      <w:spacing w:after="0" w:line="240" w:lineRule="auto"/>
    </w:pPr>
    <w:rPr>
      <w:rFonts w:ascii="Times New Roman" w:eastAsia="Times New Roman" w:hAnsi="Times New Roman" w:cs="Times New Roman"/>
      <w:sz w:val="20"/>
      <w:szCs w:val="20"/>
      <w:lang w:val="en-CA" w:eastAsia="en-US"/>
    </w:rPr>
  </w:style>
  <w:style w:type="character" w:customStyle="1" w:styleId="HeaderChar">
    <w:name w:val="Header Char"/>
    <w:basedOn w:val="DefaultParagraphFont"/>
    <w:link w:val="Header"/>
    <w:semiHidden/>
    <w:rsid w:val="00966B0C"/>
    <w:rPr>
      <w:rFonts w:ascii="Times New Roman" w:eastAsia="Times New Roman" w:hAnsi="Times New Roman" w:cs="Times New Roman"/>
      <w:sz w:val="20"/>
      <w:szCs w:val="20"/>
      <w:lang w:val="en-CA" w:eastAsia="en-US"/>
    </w:rPr>
  </w:style>
  <w:style w:type="paragraph" w:styleId="BodyText2">
    <w:name w:val="Body Text 2"/>
    <w:basedOn w:val="Normal"/>
    <w:link w:val="BodyText2Char"/>
    <w:semiHidden/>
    <w:rsid w:val="00966B0C"/>
    <w:pPr>
      <w:spacing w:after="0" w:line="240" w:lineRule="auto"/>
    </w:pPr>
    <w:rPr>
      <w:rFonts w:ascii="Arial" w:eastAsia="Times New Roman" w:hAnsi="Arial" w:cs="Times New Roman"/>
      <w:b/>
      <w:sz w:val="20"/>
      <w:szCs w:val="20"/>
      <w:lang w:val="en-US" w:eastAsia="en-US"/>
    </w:rPr>
  </w:style>
  <w:style w:type="character" w:customStyle="1" w:styleId="BodyText2Char">
    <w:name w:val="Body Text 2 Char"/>
    <w:basedOn w:val="DefaultParagraphFont"/>
    <w:link w:val="BodyText2"/>
    <w:semiHidden/>
    <w:rsid w:val="00966B0C"/>
    <w:rPr>
      <w:rFonts w:ascii="Arial" w:eastAsia="Times New Roman" w:hAnsi="Arial" w:cs="Times New Roman"/>
      <w:b/>
      <w:sz w:val="20"/>
      <w:szCs w:val="20"/>
      <w:lang w:val="en-US" w:eastAsia="en-US"/>
    </w:rPr>
  </w:style>
  <w:style w:type="paragraph" w:styleId="Caption">
    <w:name w:val="caption"/>
    <w:basedOn w:val="Normal"/>
    <w:next w:val="Normal"/>
    <w:qFormat/>
    <w:rsid w:val="00966B0C"/>
    <w:pPr>
      <w:spacing w:after="0" w:line="240" w:lineRule="auto"/>
    </w:pPr>
    <w:rPr>
      <w:rFonts w:ascii="Arial" w:eastAsia="Times New Roman" w:hAnsi="Arial" w:cs="Times New Roman"/>
      <w:b/>
      <w:sz w:val="28"/>
      <w:szCs w:val="20"/>
      <w:lang w:val="en-US" w:eastAsia="en-US"/>
    </w:rPr>
  </w:style>
  <w:style w:type="character" w:styleId="PageNumber">
    <w:name w:val="page number"/>
    <w:basedOn w:val="DefaultParagraphFont"/>
    <w:semiHidden/>
    <w:rsid w:val="00966B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c:creator>
  <cp:keywords/>
  <dc:description/>
  <cp:lastModifiedBy>sri</cp:lastModifiedBy>
  <cp:revision>2</cp:revision>
  <dcterms:created xsi:type="dcterms:W3CDTF">2015-10-10T05:56:00Z</dcterms:created>
  <dcterms:modified xsi:type="dcterms:W3CDTF">2015-10-10T05:58:00Z</dcterms:modified>
</cp:coreProperties>
</file>